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7" w:type="dxa"/>
        <w:tblInd w:w="-567" w:type="dxa"/>
        <w:tblLayout w:type="fixed"/>
        <w:tblLook w:val="01E0"/>
      </w:tblPr>
      <w:tblGrid>
        <w:gridCol w:w="4395"/>
        <w:gridCol w:w="6132"/>
      </w:tblGrid>
      <w:tr w:rsidR="00457F90" w:rsidRPr="00A810D1" w:rsidTr="00396B35">
        <w:trPr>
          <w:trHeight w:val="1213"/>
        </w:trPr>
        <w:tc>
          <w:tcPr>
            <w:tcW w:w="4395" w:type="dxa"/>
          </w:tcPr>
          <w:p w:rsidR="00D50B78" w:rsidRPr="00A810D1" w:rsidRDefault="00555A24" w:rsidP="00D50B78">
            <w:pPr>
              <w:spacing w:after="0" w:line="240" w:lineRule="auto"/>
              <w:jc w:val="center"/>
              <w:rPr>
                <w:rFonts w:ascii="Times New Roman" w:hAnsi="Times New Roman" w:cs="Times New Roman"/>
                <w:bCs/>
                <w:sz w:val="26"/>
                <w:szCs w:val="26"/>
              </w:rPr>
            </w:pPr>
            <w:r w:rsidRPr="00A810D1">
              <w:rPr>
                <w:rFonts w:ascii="Times New Roman" w:hAnsi="Times New Roman" w:cs="Times New Roman"/>
                <w:b/>
                <w:bCs/>
                <w:sz w:val="26"/>
                <w:szCs w:val="26"/>
              </w:rPr>
              <w:t xml:space="preserve"> </w:t>
            </w:r>
            <w:r w:rsidR="00D50B78" w:rsidRPr="00A810D1">
              <w:rPr>
                <w:rFonts w:ascii="Times New Roman" w:hAnsi="Times New Roman" w:cs="Times New Roman"/>
                <w:b/>
                <w:bCs/>
                <w:sz w:val="26"/>
                <w:szCs w:val="26"/>
              </w:rPr>
              <w:br w:type="page"/>
            </w:r>
            <w:r w:rsidR="00D50B78" w:rsidRPr="00A810D1">
              <w:rPr>
                <w:rFonts w:ascii="Times New Roman" w:hAnsi="Times New Roman" w:cs="Times New Roman"/>
                <w:b/>
                <w:bCs/>
                <w:sz w:val="26"/>
                <w:szCs w:val="26"/>
              </w:rPr>
              <w:br w:type="page"/>
            </w:r>
            <w:r w:rsidR="00D50B78" w:rsidRPr="00A810D1">
              <w:rPr>
                <w:rFonts w:ascii="Times New Roman" w:hAnsi="Times New Roman" w:cs="Times New Roman"/>
                <w:bCs/>
                <w:sz w:val="26"/>
                <w:szCs w:val="26"/>
              </w:rPr>
              <w:br w:type="page"/>
              <w:t xml:space="preserve">UBND </w:t>
            </w:r>
            <w:r w:rsidR="00396B35" w:rsidRPr="00A810D1">
              <w:rPr>
                <w:rFonts w:ascii="Times New Roman" w:hAnsi="Times New Roman" w:cs="Times New Roman"/>
                <w:bCs/>
                <w:sz w:val="26"/>
                <w:szCs w:val="26"/>
              </w:rPr>
              <w:t>THỊ XÃ KINH MÔN</w:t>
            </w:r>
          </w:p>
          <w:p w:rsidR="00D50B78" w:rsidRPr="00A810D1" w:rsidRDefault="00396B35" w:rsidP="00D50B78">
            <w:pPr>
              <w:spacing w:after="0" w:line="240" w:lineRule="auto"/>
              <w:jc w:val="center"/>
              <w:rPr>
                <w:rFonts w:ascii="Times New Roman" w:hAnsi="Times New Roman" w:cs="Times New Roman"/>
                <w:b/>
                <w:bCs/>
                <w:sz w:val="26"/>
                <w:szCs w:val="26"/>
              </w:rPr>
            </w:pPr>
            <w:r w:rsidRPr="00A810D1">
              <w:rPr>
                <w:rFonts w:ascii="Times New Roman" w:hAnsi="Times New Roman" w:cs="Times New Roman"/>
                <w:b/>
                <w:bCs/>
                <w:sz w:val="26"/>
                <w:szCs w:val="26"/>
              </w:rPr>
              <w:t>PHÒNG</w:t>
            </w:r>
            <w:r w:rsidR="00D50B78" w:rsidRPr="00A810D1">
              <w:rPr>
                <w:rFonts w:ascii="Times New Roman" w:hAnsi="Times New Roman" w:cs="Times New Roman"/>
                <w:b/>
                <w:bCs/>
                <w:sz w:val="26"/>
                <w:szCs w:val="26"/>
              </w:rPr>
              <w:t xml:space="preserve"> GIÁO DỤC VÀ ĐÀO TẠO</w:t>
            </w:r>
          </w:p>
          <w:p w:rsidR="00D50B78" w:rsidRPr="00A810D1" w:rsidRDefault="00F90789" w:rsidP="00D50B78">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pict>
                <v:line id="Straight Connector 2" o:spid="_x0000_s1026" style="position:absolute;left:0;text-align:left;z-index:251661312;visibility:visible;mso-width-relative:margin;mso-height-relative:margin" from="52.7pt,4.25pt" to="151.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" strokecolor="black [3200]" strokeweight=".5pt">
                  <v:stroke joinstyle="miter"/>
                </v:line>
              </w:pict>
            </w:r>
          </w:p>
          <w:p w:rsidR="00E21081" w:rsidRPr="00A810D1" w:rsidRDefault="00E21081" w:rsidP="00E75D55">
            <w:pPr>
              <w:spacing w:after="0" w:line="240" w:lineRule="auto"/>
              <w:jc w:val="center"/>
              <w:rPr>
                <w:rFonts w:ascii="Times New Roman" w:hAnsi="Times New Roman" w:cs="Times New Roman"/>
                <w:sz w:val="28"/>
                <w:szCs w:val="28"/>
              </w:rPr>
            </w:pPr>
          </w:p>
          <w:p w:rsidR="00571B0B" w:rsidRPr="00A810D1" w:rsidRDefault="00D50B78" w:rsidP="00571B0B">
            <w:pPr>
              <w:spacing w:after="0" w:line="240" w:lineRule="auto"/>
              <w:jc w:val="center"/>
              <w:rPr>
                <w:rFonts w:ascii="Times New Roman" w:hAnsi="Times New Roman" w:cs="Times New Roman"/>
                <w:sz w:val="28"/>
                <w:szCs w:val="28"/>
              </w:rPr>
            </w:pPr>
            <w:r w:rsidRPr="00A810D1">
              <w:rPr>
                <w:rFonts w:ascii="Times New Roman" w:hAnsi="Times New Roman" w:cs="Times New Roman"/>
                <w:sz w:val="28"/>
                <w:szCs w:val="28"/>
              </w:rPr>
              <w:t xml:space="preserve">Số: </w:t>
            </w:r>
            <w:r w:rsidR="00E75D55" w:rsidRPr="00A810D1">
              <w:rPr>
                <w:rFonts w:ascii="Times New Roman" w:hAnsi="Times New Roman" w:cs="Times New Roman"/>
                <w:sz w:val="28"/>
                <w:szCs w:val="28"/>
              </w:rPr>
              <w:t>396</w:t>
            </w:r>
            <w:r w:rsidRPr="00A810D1">
              <w:rPr>
                <w:rFonts w:ascii="Times New Roman" w:hAnsi="Times New Roman" w:cs="Times New Roman"/>
                <w:b/>
                <w:sz w:val="28"/>
                <w:szCs w:val="28"/>
              </w:rPr>
              <w:t>/</w:t>
            </w:r>
            <w:r w:rsidR="00396B35" w:rsidRPr="00A810D1">
              <w:rPr>
                <w:rFonts w:ascii="Times New Roman" w:hAnsi="Times New Roman" w:cs="Times New Roman"/>
                <w:sz w:val="28"/>
                <w:szCs w:val="28"/>
              </w:rPr>
              <w:t>P</w:t>
            </w:r>
            <w:r w:rsidRPr="00A810D1">
              <w:rPr>
                <w:rFonts w:ascii="Times New Roman" w:hAnsi="Times New Roman" w:cs="Times New Roman"/>
                <w:sz w:val="28"/>
                <w:szCs w:val="28"/>
              </w:rPr>
              <w:t>GDĐT</w:t>
            </w:r>
          </w:p>
        </w:tc>
        <w:tc>
          <w:tcPr>
            <w:tcW w:w="6132" w:type="dxa"/>
          </w:tcPr>
          <w:p w:rsidR="00D50B78" w:rsidRPr="00A810D1" w:rsidRDefault="00D50B78" w:rsidP="00D50B78">
            <w:pPr>
              <w:spacing w:after="0" w:line="240" w:lineRule="auto"/>
              <w:jc w:val="center"/>
              <w:rPr>
                <w:rFonts w:ascii="Times New Roman" w:hAnsi="Times New Roman" w:cs="Times New Roman"/>
                <w:b/>
                <w:bCs/>
                <w:sz w:val="26"/>
                <w:szCs w:val="26"/>
              </w:rPr>
            </w:pPr>
            <w:r w:rsidRPr="00A810D1">
              <w:rPr>
                <w:rFonts w:ascii="Times New Roman" w:hAnsi="Times New Roman" w:cs="Times New Roman"/>
                <w:b/>
                <w:bCs/>
                <w:sz w:val="26"/>
                <w:szCs w:val="26"/>
              </w:rPr>
              <w:t>CỘNG HOÀ XÃ HỘI CHỦ NGHĨA VIỆT NAM</w:t>
            </w:r>
          </w:p>
          <w:p w:rsidR="00D50B78" w:rsidRPr="00A810D1" w:rsidRDefault="00D50B78" w:rsidP="00D50B78">
            <w:pPr>
              <w:spacing w:after="0" w:line="240" w:lineRule="auto"/>
              <w:ind w:right="-295"/>
              <w:rPr>
                <w:rFonts w:ascii="Times New Roman" w:hAnsi="Times New Roman" w:cs="Times New Roman"/>
                <w:b/>
                <w:bCs/>
                <w:sz w:val="28"/>
                <w:szCs w:val="28"/>
              </w:rPr>
            </w:pPr>
            <w:r w:rsidRPr="00A810D1">
              <w:rPr>
                <w:rFonts w:ascii="Times New Roman" w:hAnsi="Times New Roman" w:cs="Times New Roman"/>
                <w:b/>
                <w:bCs/>
                <w:sz w:val="28"/>
                <w:szCs w:val="28"/>
              </w:rPr>
              <w:t xml:space="preserve">                  Độc lập - Tự do - Hạnh phúc</w:t>
            </w:r>
          </w:p>
          <w:p w:rsidR="00D50B78" w:rsidRPr="00A810D1" w:rsidRDefault="00F90789" w:rsidP="00D50B78">
            <w:pPr>
              <w:spacing w:after="0" w:line="240" w:lineRule="auto"/>
              <w:jc w:val="center"/>
              <w:rPr>
                <w:rFonts w:ascii="Times New Roman" w:hAnsi="Times New Roman" w:cs="Times New Roman"/>
                <w:i/>
                <w:iCs/>
                <w:sz w:val="26"/>
                <w:szCs w:val="26"/>
              </w:rPr>
            </w:pPr>
            <w:r>
              <w:rPr>
                <w:rFonts w:ascii="Times New Roman" w:hAnsi="Times New Roman" w:cs="Times New Roman"/>
                <w:i/>
                <w:iCs/>
                <w:noProof/>
                <w:sz w:val="26"/>
                <w:szCs w:val="26"/>
              </w:rPr>
              <w:pict>
                <v:line id="Straight Connector 1" o:spid="_x0000_s1027" style="position:absolute;left:0;text-align:left;z-index:251660288;visibility:visible" from="66.3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"/>
              </w:pict>
            </w:r>
            <w:r w:rsidR="00D50B78" w:rsidRPr="00A810D1">
              <w:rPr>
                <w:rFonts w:ascii="Times New Roman" w:hAnsi="Times New Roman" w:cs="Times New Roman"/>
                <w:i/>
                <w:iCs/>
                <w:sz w:val="26"/>
                <w:szCs w:val="26"/>
              </w:rPr>
              <w:t xml:space="preserve">          </w:t>
            </w:r>
          </w:p>
          <w:p w:rsidR="00E21081" w:rsidRPr="00A810D1" w:rsidRDefault="00FD7E33" w:rsidP="00391D3C">
            <w:pPr>
              <w:spacing w:after="0" w:line="240" w:lineRule="auto"/>
              <w:jc w:val="center"/>
              <w:rPr>
                <w:rFonts w:ascii="Times New Roman" w:hAnsi="Times New Roman" w:cs="Times New Roman"/>
                <w:i/>
                <w:iCs/>
                <w:sz w:val="28"/>
                <w:szCs w:val="28"/>
              </w:rPr>
            </w:pPr>
            <w:r w:rsidRPr="00A810D1">
              <w:rPr>
                <w:rFonts w:ascii="Times New Roman" w:hAnsi="Times New Roman" w:cs="Times New Roman"/>
                <w:i/>
                <w:iCs/>
                <w:sz w:val="28"/>
                <w:szCs w:val="28"/>
              </w:rPr>
              <w:t xml:space="preserve">     </w:t>
            </w:r>
          </w:p>
          <w:p w:rsidR="00D50B78" w:rsidRPr="00A810D1" w:rsidRDefault="00391D3C" w:rsidP="00391D3C">
            <w:pPr>
              <w:spacing w:after="0" w:line="240" w:lineRule="auto"/>
              <w:jc w:val="center"/>
              <w:rPr>
                <w:rFonts w:ascii="Times New Roman" w:hAnsi="Times New Roman" w:cs="Times New Roman"/>
                <w:spacing w:val="-6"/>
                <w:sz w:val="28"/>
                <w:szCs w:val="28"/>
              </w:rPr>
            </w:pPr>
            <w:r w:rsidRPr="00A810D1">
              <w:rPr>
                <w:rFonts w:ascii="Times New Roman" w:hAnsi="Times New Roman" w:cs="Times New Roman"/>
                <w:i/>
                <w:iCs/>
                <w:sz w:val="28"/>
                <w:szCs w:val="28"/>
              </w:rPr>
              <w:t>Kinh Môn</w:t>
            </w:r>
            <w:r w:rsidR="004636B5" w:rsidRPr="00A810D1">
              <w:rPr>
                <w:rFonts w:ascii="Times New Roman" w:hAnsi="Times New Roman" w:cs="Times New Roman"/>
                <w:i/>
                <w:iCs/>
                <w:sz w:val="28"/>
                <w:szCs w:val="28"/>
              </w:rPr>
              <w:t xml:space="preserve">, ngày </w:t>
            </w:r>
            <w:r w:rsidR="00E75D55" w:rsidRPr="00A810D1">
              <w:rPr>
                <w:rFonts w:ascii="Times New Roman" w:hAnsi="Times New Roman" w:cs="Times New Roman"/>
                <w:i/>
                <w:iCs/>
                <w:sz w:val="28"/>
                <w:szCs w:val="28"/>
              </w:rPr>
              <w:t xml:space="preserve"> 16</w:t>
            </w:r>
            <w:r w:rsidR="004636B5" w:rsidRPr="00A810D1">
              <w:rPr>
                <w:rFonts w:ascii="Times New Roman" w:hAnsi="Times New Roman" w:cs="Times New Roman"/>
                <w:i/>
                <w:iCs/>
                <w:sz w:val="28"/>
                <w:szCs w:val="28"/>
              </w:rPr>
              <w:t xml:space="preserve">  </w:t>
            </w:r>
            <w:r w:rsidR="00D50B78" w:rsidRPr="00A810D1">
              <w:rPr>
                <w:rFonts w:ascii="Times New Roman" w:hAnsi="Times New Roman" w:cs="Times New Roman"/>
                <w:i/>
                <w:iCs/>
                <w:sz w:val="28"/>
                <w:szCs w:val="28"/>
              </w:rPr>
              <w:t xml:space="preserve">tháng </w:t>
            </w:r>
            <w:r w:rsidR="00E75D55" w:rsidRPr="00A810D1">
              <w:rPr>
                <w:rFonts w:ascii="Times New Roman" w:hAnsi="Times New Roman" w:cs="Times New Roman"/>
                <w:i/>
                <w:iCs/>
                <w:sz w:val="28"/>
                <w:szCs w:val="28"/>
              </w:rPr>
              <w:t xml:space="preserve"> </w:t>
            </w:r>
            <w:r w:rsidR="00D50B78" w:rsidRPr="00A810D1">
              <w:rPr>
                <w:rFonts w:ascii="Times New Roman" w:hAnsi="Times New Roman" w:cs="Times New Roman"/>
                <w:i/>
                <w:iCs/>
                <w:sz w:val="28"/>
                <w:szCs w:val="28"/>
              </w:rPr>
              <w:t>9  năm 2021</w:t>
            </w:r>
          </w:p>
        </w:tc>
      </w:tr>
      <w:tr w:rsidR="00571B0B" w:rsidRPr="00571B0B" w:rsidTr="00571B0B">
        <w:trPr>
          <w:trHeight w:val="573"/>
        </w:trPr>
        <w:tc>
          <w:tcPr>
            <w:tcW w:w="4395" w:type="dxa"/>
          </w:tcPr>
          <w:p w:rsidR="00571B0B" w:rsidRDefault="00571B0B" w:rsidP="00D50B78">
            <w:pPr>
              <w:spacing w:after="0" w:line="240" w:lineRule="auto"/>
              <w:contextualSpacing/>
              <w:jc w:val="center"/>
              <w:rPr>
                <w:rFonts w:ascii="Times New Roman" w:hAnsi="Times New Roman" w:cs="Times New Roman"/>
                <w:bCs/>
                <w:sz w:val="24"/>
                <w:szCs w:val="24"/>
              </w:rPr>
            </w:pPr>
            <w:r w:rsidRPr="00571B0B">
              <w:rPr>
                <w:rFonts w:ascii="Times New Roman" w:hAnsi="Times New Roman" w:cs="Times New Roman"/>
                <w:bCs/>
                <w:sz w:val="24"/>
                <w:szCs w:val="24"/>
              </w:rPr>
              <w:t xml:space="preserve">V/v thực hiện nhiệm vụ năm học </w:t>
            </w:r>
          </w:p>
          <w:p w:rsidR="00571B0B" w:rsidRPr="00571B0B" w:rsidRDefault="00571B0B" w:rsidP="00D50B78">
            <w:pPr>
              <w:spacing w:after="0" w:line="240" w:lineRule="auto"/>
              <w:contextualSpacing/>
              <w:jc w:val="center"/>
              <w:rPr>
                <w:rFonts w:ascii="Times New Roman" w:hAnsi="Times New Roman" w:cs="Times New Roman"/>
                <w:bCs/>
                <w:sz w:val="24"/>
                <w:szCs w:val="24"/>
              </w:rPr>
            </w:pPr>
            <w:r w:rsidRPr="00571B0B">
              <w:rPr>
                <w:rFonts w:ascii="Times New Roman" w:hAnsi="Times New Roman" w:cs="Times New Roman"/>
                <w:bCs/>
                <w:sz w:val="24"/>
                <w:szCs w:val="24"/>
              </w:rPr>
              <w:t>2021-2022 cấp THCS</w:t>
            </w:r>
          </w:p>
        </w:tc>
        <w:tc>
          <w:tcPr>
            <w:tcW w:w="6132" w:type="dxa"/>
          </w:tcPr>
          <w:p w:rsidR="00571B0B" w:rsidRPr="00571B0B" w:rsidRDefault="00571B0B" w:rsidP="00D50B78">
            <w:pPr>
              <w:spacing w:after="0" w:line="240" w:lineRule="auto"/>
              <w:contextualSpacing/>
              <w:jc w:val="center"/>
              <w:rPr>
                <w:rFonts w:ascii="Times New Roman" w:hAnsi="Times New Roman" w:cs="Times New Roman"/>
                <w:bCs/>
                <w:sz w:val="26"/>
                <w:szCs w:val="26"/>
              </w:rPr>
            </w:pPr>
          </w:p>
        </w:tc>
      </w:tr>
    </w:tbl>
    <w:p w:rsidR="004636B5" w:rsidRDefault="00D50B78" w:rsidP="00571B0B">
      <w:pPr>
        <w:spacing w:after="0" w:line="240" w:lineRule="auto"/>
        <w:contextualSpacing/>
        <w:rPr>
          <w:rFonts w:ascii="Times New Roman" w:hAnsi="Times New Roman" w:cs="Times New Roman"/>
          <w:sz w:val="26"/>
          <w:szCs w:val="26"/>
        </w:rPr>
      </w:pPr>
      <w:r w:rsidRPr="00571B0B">
        <w:rPr>
          <w:rFonts w:ascii="Times New Roman" w:hAnsi="Times New Roman" w:cs="Times New Roman"/>
          <w:sz w:val="26"/>
          <w:szCs w:val="26"/>
        </w:rPr>
        <w:tab/>
      </w:r>
    </w:p>
    <w:p w:rsidR="00571B0B" w:rsidRPr="00571B0B" w:rsidRDefault="00571B0B" w:rsidP="00571B0B">
      <w:pPr>
        <w:spacing w:after="0" w:line="240" w:lineRule="auto"/>
        <w:contextualSpacing/>
        <w:rPr>
          <w:rFonts w:ascii="Times New Roman" w:hAnsi="Times New Roman" w:cs="Times New Roman"/>
          <w:sz w:val="28"/>
          <w:szCs w:val="28"/>
        </w:rPr>
      </w:pPr>
    </w:p>
    <w:p w:rsidR="00D50B78" w:rsidRPr="00A810D1" w:rsidRDefault="00D50B78" w:rsidP="00A817F7">
      <w:pPr>
        <w:pStyle w:val="Normal1"/>
        <w:pBdr>
          <w:top w:val="nil"/>
          <w:left w:val="nil"/>
          <w:bottom w:val="nil"/>
          <w:right w:val="nil"/>
          <w:between w:val="nil"/>
        </w:pBdr>
        <w:spacing w:after="60" w:line="360" w:lineRule="atLeast"/>
        <w:ind w:firstLine="709"/>
        <w:contextualSpacing/>
        <w:jc w:val="both"/>
        <w:rPr>
          <w:color w:val="auto"/>
        </w:rPr>
      </w:pPr>
      <w:r w:rsidRPr="00A810D1">
        <w:rPr>
          <w:color w:val="auto"/>
        </w:rPr>
        <w:t>T</w:t>
      </w:r>
      <w:r w:rsidRPr="00A810D1">
        <w:rPr>
          <w:color w:val="auto"/>
          <w:lang w:val="vi-VN"/>
        </w:rPr>
        <w:t xml:space="preserve">hực hiện </w:t>
      </w:r>
      <w:hyperlink r:id="rId7" w:tgtFrame="_blank" w:history="1">
        <w:r w:rsidR="00A07455" w:rsidRPr="00A810D1">
          <w:rPr>
            <w:color w:val="auto"/>
          </w:rPr>
          <w:t>Chỉ thị số 800/CT-BGDĐT</w:t>
        </w:r>
      </w:hyperlink>
      <w:r w:rsidR="00A07455" w:rsidRPr="00A810D1">
        <w:rPr>
          <w:color w:val="auto"/>
        </w:rPr>
        <w:t xml:space="preserve"> ngày 24/8/2021 của Bộ Giáo dục và Đào tạo (GDĐT) </w:t>
      </w:r>
      <w:r w:rsidR="00A07455" w:rsidRPr="00A810D1">
        <w:rPr>
          <w:color w:val="auto"/>
          <w:lang w:val="vi-VN"/>
        </w:rPr>
        <w:t xml:space="preserve">về </w:t>
      </w:r>
      <w:r w:rsidR="00A07455" w:rsidRPr="00A810D1">
        <w:rPr>
          <w:color w:val="auto"/>
        </w:rPr>
        <w:t>thực hiện nhiệm vụ năm học 2021-2022 ứng phó với dịch COVID-19, tiếp tục thực hiện đổi mới, kiên trì mục tiêu chất lượng giáo dục và đào tạo</w:t>
      </w:r>
      <w:r w:rsidR="00A07455" w:rsidRPr="00A810D1">
        <w:rPr>
          <w:color w:val="auto"/>
          <w:lang w:val="vi-VN"/>
        </w:rPr>
        <w:t xml:space="preserve">; </w:t>
      </w:r>
      <w:r w:rsidR="00A07455" w:rsidRPr="00A810D1">
        <w:rPr>
          <w:color w:val="auto"/>
        </w:rPr>
        <w:t xml:space="preserve">Công văn số 3699/BGDĐT-GDTrH ngày 27/8/2021 của Bộ GDĐT về việc hướng dẫn thực hiện nhiệm vụ giáo dục trung học năm học 2021-2022; </w:t>
      </w:r>
      <w:r w:rsidR="00A07455" w:rsidRPr="00A810D1">
        <w:rPr>
          <w:color w:val="auto"/>
          <w:lang w:val="vi-VN"/>
        </w:rPr>
        <w:t>Quyết định số 2</w:t>
      </w:r>
      <w:r w:rsidR="00A07455" w:rsidRPr="00A810D1">
        <w:rPr>
          <w:color w:val="auto"/>
        </w:rPr>
        <w:t>298</w:t>
      </w:r>
      <w:r w:rsidR="00A07455" w:rsidRPr="00A810D1">
        <w:rPr>
          <w:color w:val="auto"/>
          <w:lang w:val="vi-VN"/>
        </w:rPr>
        <w:t>/QĐ-</w:t>
      </w:r>
      <w:r w:rsidR="00A07455" w:rsidRPr="00A810D1">
        <w:rPr>
          <w:color w:val="auto"/>
        </w:rPr>
        <w:t>UBND</w:t>
      </w:r>
      <w:r w:rsidR="00A07455" w:rsidRPr="00A810D1">
        <w:rPr>
          <w:color w:val="auto"/>
          <w:lang w:val="vi-VN"/>
        </w:rPr>
        <w:t xml:space="preserve"> ngày </w:t>
      </w:r>
      <w:r w:rsidR="00A07455" w:rsidRPr="00A810D1">
        <w:rPr>
          <w:color w:val="auto"/>
        </w:rPr>
        <w:t>16</w:t>
      </w:r>
      <w:r w:rsidR="00A07455" w:rsidRPr="00A810D1">
        <w:rPr>
          <w:color w:val="auto"/>
          <w:lang w:val="vi-VN"/>
        </w:rPr>
        <w:t>/</w:t>
      </w:r>
      <w:r w:rsidR="00A07455" w:rsidRPr="00A810D1">
        <w:rPr>
          <w:color w:val="auto"/>
        </w:rPr>
        <w:t>8</w:t>
      </w:r>
      <w:r w:rsidR="00A07455" w:rsidRPr="00A810D1">
        <w:rPr>
          <w:color w:val="auto"/>
          <w:lang w:val="vi-VN"/>
        </w:rPr>
        <w:t>/20</w:t>
      </w:r>
      <w:r w:rsidR="00A07455" w:rsidRPr="00A810D1">
        <w:rPr>
          <w:color w:val="auto"/>
        </w:rPr>
        <w:t>21 của UBND tỉnh Hải Dương về việc</w:t>
      </w:r>
      <w:r w:rsidR="00A07455" w:rsidRPr="00A810D1">
        <w:rPr>
          <w:color w:val="auto"/>
          <w:lang w:val="vi-VN"/>
        </w:rPr>
        <w:t xml:space="preserve"> Ban hành Kế hoạch thời gian năm học </w:t>
      </w:r>
      <w:r w:rsidR="00A07455" w:rsidRPr="00A810D1">
        <w:rPr>
          <w:color w:val="auto"/>
        </w:rPr>
        <w:t>2021 - 2022; Chỉ thị số 15/CT-UBND ngày 09/9/2021 của UBND tỉnh Hải Dương về nhiệm vụ trọng tâm năm học 2021-2022, ứng phó dịch COVID-19 tiếp tục thực hiện đổi mới, kiên trì mục tiêu chất lượng giáo dục và đào tạo;</w:t>
      </w:r>
      <w:r w:rsidRPr="00A810D1">
        <w:rPr>
          <w:color w:val="auto"/>
        </w:rPr>
        <w:t xml:space="preserve"> </w:t>
      </w:r>
      <w:r w:rsidR="00A07455" w:rsidRPr="00A810D1">
        <w:rPr>
          <w:color w:val="auto"/>
        </w:rPr>
        <w:t>Công văn số 1094</w:t>
      </w:r>
      <w:r w:rsidR="00EA263F" w:rsidRPr="00A810D1">
        <w:rPr>
          <w:color w:val="auto"/>
        </w:rPr>
        <w:t xml:space="preserve">/SGDĐT-GDTrH ngày </w:t>
      </w:r>
      <w:r w:rsidR="00A07455" w:rsidRPr="00A810D1">
        <w:rPr>
          <w:color w:val="auto"/>
        </w:rPr>
        <w:t>14</w:t>
      </w:r>
      <w:r w:rsidR="00EA263F" w:rsidRPr="00A810D1">
        <w:rPr>
          <w:color w:val="auto"/>
        </w:rPr>
        <w:t xml:space="preserve">/9/2021 của </w:t>
      </w:r>
      <w:r w:rsidRPr="00A810D1">
        <w:rPr>
          <w:color w:val="auto"/>
        </w:rPr>
        <w:t xml:space="preserve">Sở GDĐT </w:t>
      </w:r>
      <w:r w:rsidR="00EA263F" w:rsidRPr="00A810D1">
        <w:rPr>
          <w:color w:val="auto"/>
        </w:rPr>
        <w:t>V/v Hướng dẫn thực hiện nhiệm vụ GDTrH</w:t>
      </w:r>
      <w:r w:rsidR="00A129B4" w:rsidRPr="00A810D1">
        <w:rPr>
          <w:color w:val="auto"/>
        </w:rPr>
        <w:t xml:space="preserve"> năm học 2021-2022, </w:t>
      </w:r>
      <w:r w:rsidRPr="00A810D1">
        <w:rPr>
          <w:color w:val="auto"/>
        </w:rPr>
        <w:t>Phòng GDĐT</w:t>
      </w:r>
      <w:r w:rsidR="00A129B4" w:rsidRPr="00A810D1">
        <w:rPr>
          <w:color w:val="auto"/>
        </w:rPr>
        <w:t xml:space="preserve"> hướng dẫn các trường THCS trên địa bàn thị xã</w:t>
      </w:r>
      <w:r w:rsidR="00A129B4" w:rsidRPr="00A810D1">
        <w:rPr>
          <w:color w:val="auto"/>
          <w:lang w:val="vi-VN"/>
        </w:rPr>
        <w:t xml:space="preserve"> thực hiện</w:t>
      </w:r>
      <w:r w:rsidRPr="00A810D1">
        <w:rPr>
          <w:color w:val="auto"/>
          <w:lang w:val="vi-VN"/>
        </w:rPr>
        <w:t xml:space="preserve"> các nhiệm vụ</w:t>
      </w:r>
      <w:r w:rsidR="00B61E50" w:rsidRPr="00A810D1">
        <w:rPr>
          <w:color w:val="auto"/>
        </w:rPr>
        <w:t xml:space="preserve"> của</w:t>
      </w:r>
      <w:r w:rsidRPr="00A810D1">
        <w:rPr>
          <w:color w:val="auto"/>
          <w:lang w:val="vi-VN"/>
        </w:rPr>
        <w:t xml:space="preserve"> </w:t>
      </w:r>
      <w:r w:rsidR="00A129B4" w:rsidRPr="00A810D1">
        <w:rPr>
          <w:color w:val="auto"/>
        </w:rPr>
        <w:t xml:space="preserve">cấp học năm học 2021-2022 </w:t>
      </w:r>
      <w:r w:rsidR="0049595A" w:rsidRPr="00A810D1">
        <w:rPr>
          <w:color w:val="auto"/>
        </w:rPr>
        <w:t>như</w:t>
      </w:r>
      <w:r w:rsidRPr="00A810D1">
        <w:rPr>
          <w:color w:val="auto"/>
        </w:rPr>
        <w:t xml:space="preserve"> </w:t>
      </w:r>
      <w:r w:rsidRPr="00A810D1">
        <w:rPr>
          <w:color w:val="auto"/>
          <w:lang w:val="vi-VN"/>
        </w:rPr>
        <w:t>sau:</w:t>
      </w:r>
    </w:p>
    <w:p w:rsidR="00D50B78" w:rsidRPr="00A810D1" w:rsidRDefault="00D50B78" w:rsidP="00A817F7">
      <w:pPr>
        <w:snapToGrid w:val="0"/>
        <w:spacing w:after="60" w:line="360" w:lineRule="atLeast"/>
        <w:ind w:firstLine="567"/>
        <w:contextualSpacing/>
        <w:jc w:val="both"/>
        <w:rPr>
          <w:rFonts w:ascii="Times New Roman" w:hAnsi="Times New Roman" w:cs="Times New Roman"/>
          <w:b/>
          <w:bCs/>
          <w:sz w:val="28"/>
          <w:szCs w:val="28"/>
        </w:rPr>
      </w:pPr>
      <w:r w:rsidRPr="00A810D1">
        <w:rPr>
          <w:rFonts w:ascii="Times New Roman" w:hAnsi="Times New Roman" w:cs="Times New Roman"/>
          <w:b/>
          <w:bCs/>
          <w:sz w:val="28"/>
          <w:szCs w:val="28"/>
        </w:rPr>
        <w:t>A. NHIỆM VỤ CHUNG</w:t>
      </w:r>
    </w:p>
    <w:p w:rsidR="00D50B78" w:rsidRPr="00A810D1" w:rsidRDefault="00D50B78"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z w:val="28"/>
          <w:szCs w:val="28"/>
        </w:rPr>
        <w:t>1. Bảo đảm an toàn trường học, chủ động, linh hoạt thực hiện chương trình, kế hoạch năm học để ứng phó với diễn biến khó lường của dịch Covid-19.</w:t>
      </w:r>
    </w:p>
    <w:p w:rsidR="00D50B78" w:rsidRPr="00A810D1" w:rsidRDefault="00D50B78"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z w:val="28"/>
          <w:szCs w:val="28"/>
        </w:rPr>
        <w:t>2. Triển khai thực hiện Chương trình giáo dục phổ thông ban hành kèm theo </w:t>
      </w:r>
      <w:hyperlink r:id="rId8" w:tgtFrame="_blank" w:history="1">
        <w:r w:rsidRPr="00A810D1">
          <w:rPr>
            <w:rFonts w:ascii="Times New Roman" w:hAnsi="Times New Roman" w:cs="Times New Roman"/>
            <w:sz w:val="28"/>
            <w:szCs w:val="28"/>
          </w:rPr>
          <w:t>Thông tư số 32/2018/TT-BGDĐT</w:t>
        </w:r>
      </w:hyperlink>
      <w:r w:rsidRPr="00A810D1">
        <w:rPr>
          <w:rFonts w:ascii="Times New Roman" w:hAnsi="Times New Roman" w:cs="Times New Roman"/>
          <w:sz w:val="28"/>
          <w:szCs w:val="28"/>
        </w:rPr>
        <w:t xml:space="preserve"> ngày 26/12/2018 của Bộ trưởng Bộ GDĐT (Chương trình GDPT 2018) đối với lớp 6, tiếp tục thực hiện Chương trình giáo dục phổ thông ban hành kèm theo Quyết định số 16/2006/QĐ-BGDĐT ngày 05/5/2006 của Bộ trưởng Bộ GDĐT (Chương trình GDPT 2006) đối với các lớp từ lớp 7 đến lớp </w:t>
      </w:r>
      <w:r w:rsidR="00AD0219" w:rsidRPr="00A810D1">
        <w:rPr>
          <w:rFonts w:ascii="Times New Roman" w:hAnsi="Times New Roman" w:cs="Times New Roman"/>
          <w:sz w:val="28"/>
          <w:szCs w:val="28"/>
        </w:rPr>
        <w:t>9</w:t>
      </w:r>
      <w:r w:rsidRPr="00A810D1">
        <w:rPr>
          <w:rFonts w:ascii="Times New Roman" w:hAnsi="Times New Roman" w:cs="Times New Roman"/>
          <w:sz w:val="28"/>
          <w:szCs w:val="28"/>
        </w:rPr>
        <w:t>; bảo đảm hoàn thành chương trình năm học đáp ứng yêu cầu về chất lượng giáo dục trong tình huống diễn biến phức tạp của dịch Covid-19.</w:t>
      </w:r>
    </w:p>
    <w:p w:rsidR="00D50B78" w:rsidRPr="00A810D1" w:rsidRDefault="00D50B78"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z w:val="28"/>
          <w:szCs w:val="28"/>
        </w:rPr>
        <w:t>3. Tiếp tục đẩy mạnh công tác đảm bảo chất lượng giáo dục; chú trọng phát triển mạng lưới trường, lớp, đội ngũ nhà giáo và cơ sở vật chất, thiết bị dạy học; duy trì, nâng cao chất lượng phổ cập giáo dục trung học cơ sở.</w:t>
      </w:r>
    </w:p>
    <w:p w:rsidR="00561460" w:rsidRPr="00A810D1" w:rsidRDefault="00D50B78"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z w:val="28"/>
          <w:szCs w:val="28"/>
        </w:rPr>
        <w:t>4. Tiếp tục đẩy mạnh đổi mới cơ chế quản lý giáo dục; thực hiện quản trị trường học dân chủ, kỷ cương, nền nếp, chất lượng và hiệu quả giáo dục trong các cơ sở giáo dục trung học.</w:t>
      </w:r>
    </w:p>
    <w:p w:rsidR="00D50B78" w:rsidRPr="00A810D1" w:rsidRDefault="00D50B78" w:rsidP="00A817F7">
      <w:pPr>
        <w:snapToGrid w:val="0"/>
        <w:spacing w:after="60" w:line="360" w:lineRule="atLeast"/>
        <w:ind w:firstLine="567"/>
        <w:contextualSpacing/>
        <w:jc w:val="both"/>
        <w:rPr>
          <w:rFonts w:ascii="Times New Roman" w:hAnsi="Times New Roman" w:cs="Times New Roman"/>
          <w:b/>
          <w:bCs/>
          <w:sz w:val="28"/>
          <w:szCs w:val="28"/>
        </w:rPr>
      </w:pPr>
      <w:r w:rsidRPr="00A810D1">
        <w:rPr>
          <w:rFonts w:ascii="Times New Roman" w:hAnsi="Times New Roman" w:cs="Times New Roman"/>
          <w:b/>
          <w:bCs/>
          <w:sz w:val="28"/>
          <w:szCs w:val="28"/>
        </w:rPr>
        <w:t>B. CÁC NHIỆM VỤ CỤ THỂ</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lastRenderedPageBreak/>
        <w:t>I. Bảo đảm an toàn trường học phòng, chống Covid-19, hoàn hành chương trình năm học đáp ứng yêu cầu về chất lượng giáo dục</w:t>
      </w:r>
    </w:p>
    <w:p w:rsidR="001169BD" w:rsidRPr="00A810D1" w:rsidRDefault="00525069" w:rsidP="00A817F7">
      <w:pPr>
        <w:spacing w:after="60" w:line="360" w:lineRule="atLeast"/>
        <w:ind w:firstLine="720"/>
        <w:contextualSpacing/>
        <w:jc w:val="both"/>
        <w:rPr>
          <w:rFonts w:ascii="Times New Roman" w:eastAsia="Times New Roman" w:hAnsi="Times New Roman" w:cs="Times New Roman"/>
          <w:b/>
          <w:bCs/>
          <w:sz w:val="28"/>
          <w:szCs w:val="28"/>
        </w:rPr>
      </w:pPr>
      <w:r w:rsidRPr="00A810D1">
        <w:rPr>
          <w:rFonts w:ascii="Times New Roman" w:eastAsia="Times New Roman" w:hAnsi="Times New Roman" w:cs="Times New Roman"/>
          <w:b/>
          <w:bCs/>
          <w:sz w:val="28"/>
          <w:szCs w:val="28"/>
        </w:rPr>
        <w:t>1. Tăng cường các biện pháp phòng, chống Covid-19 trong trường học</w:t>
      </w:r>
    </w:p>
    <w:p w:rsidR="007A1434" w:rsidRPr="00A810D1" w:rsidRDefault="007A1434" w:rsidP="00A817F7">
      <w:pPr>
        <w:pStyle w:val="BodyText1"/>
        <w:spacing w:after="60" w:line="360" w:lineRule="atLeast"/>
        <w:ind w:firstLine="709"/>
        <w:contextualSpacing/>
        <w:jc w:val="both"/>
        <w:rPr>
          <w:rFonts w:ascii="Times New Roman" w:eastAsia="Calibri" w:hAnsi="Times New Roman" w:cs="Times New Roman"/>
          <w:color w:val="auto"/>
        </w:rPr>
      </w:pPr>
      <w:r w:rsidRPr="00A810D1">
        <w:rPr>
          <w:rFonts w:ascii="Times New Roman" w:eastAsia="Calibri" w:hAnsi="Times New Roman" w:cs="Times New Roman"/>
          <w:color w:val="auto"/>
        </w:rPr>
        <w:t>Thường xuyên quán triệt, triển khai thực hiện các văn bản chỉ đạo về công tác phòng, chống dịch bệnh Covid-19 của các cấp</w:t>
      </w:r>
      <w:r w:rsidRPr="00A810D1">
        <w:rPr>
          <w:rFonts w:ascii="Times New Roman" w:eastAsia="Calibri" w:hAnsi="Times New Roman" w:cs="Times New Roman"/>
          <w:color w:val="auto"/>
          <w:vertAlign w:val="subscript"/>
        </w:rPr>
        <w:t>;</w:t>
      </w:r>
      <w:r w:rsidRPr="00A810D1">
        <w:rPr>
          <w:rFonts w:ascii="Times New Roman" w:eastAsia="Calibri" w:hAnsi="Times New Roman" w:cs="Times New Roman"/>
          <w:color w:val="auto"/>
        </w:rPr>
        <w:t xml:space="preserve"> tuyệt đối không chủ quan, lơi lỏng; chủ động xây dựng kế hoạch, phương án cụ thể sẵn sàng ứng phó với các tình huống dịch có thể xảy ra trong trường học.</w:t>
      </w:r>
      <w:bookmarkStart w:id="0" w:name="bookmark23"/>
      <w:bookmarkEnd w:id="0"/>
    </w:p>
    <w:p w:rsidR="00A100B2" w:rsidRPr="00A810D1" w:rsidRDefault="00A100B2" w:rsidP="00A817F7">
      <w:pPr>
        <w:spacing w:after="60" w:line="360" w:lineRule="atLeast"/>
        <w:ind w:firstLine="720"/>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Thực hiện nghiêm túc Công văn số 2586/BCĐ-PCD ngày 25/8/2021 của Ban chỉ đạo phòng, chống dịch COVID-19 tỉnh Hải Dương về việc sửa đổi, bổ sung Bộ tiêu chí đánh giá mức độ an toàn phòng, chống dịch COVID-19 trong cơ sở giáo dục.</w:t>
      </w:r>
    </w:p>
    <w:p w:rsidR="00525069" w:rsidRPr="00A810D1" w:rsidRDefault="00C31D51"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w:t>
      </w:r>
      <w:r w:rsidR="00525069" w:rsidRPr="00A810D1">
        <w:rPr>
          <w:rFonts w:ascii="Times New Roman" w:eastAsia="Times New Roman" w:hAnsi="Times New Roman" w:cs="Times New Roman"/>
          <w:sz w:val="28"/>
          <w:szCs w:val="28"/>
        </w:rPr>
        <w:t>riển khai thực hiện hiệu quả các biện pháp bảo đảm an toàn trước tình hình dịch Covid-19 có diễn biến phức tạp; tiếp tục tăng cường các biện pháp phòng chống dịch cho học sinh, nhân viên, giáo viên, cán bộ quản lí; thực hiện nghiêm quy định về phòng, chống dịch Covid-19 trong trường học.</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Bảo đảm cơ sở vật chất, trang thiết bị y tế, vệ sinh môi trường trong trường học và các phương án bảo đảm sức khỏe cho học sinh, nhân viên, giáo viên, cán bộ quản lí; duy trì thực hiện vệ sinh, tẩy trùng trường, lớp học theo quy định; thường xuyên rà soát, bổ sung kịp thời các vật dụng cần thiết để bảo đảm an toàn khi học sinh đến trường học tập.</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Kịp thời phát hiện sớm các trường hợp có biểu hiện nghi ngờ mắc Covid-19 trong trường học, báo cáo với cơ quan Y tế tại địa phương để thực hiện phương án xử lý theo quy định.</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2. Xây dựng kế hoạch giáo dục của nhà trường để chủ động, linh hoạt ứng phó với tình hình Covid-19, bảo đảm hoàn thành chương trình năm học</w:t>
      </w:r>
    </w:p>
    <w:p w:rsidR="00C31D51" w:rsidRPr="00A810D1" w:rsidRDefault="00C31D51"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eastAsia="Times New Roman" w:hAnsi="Times New Roman" w:cs="Times New Roman"/>
          <w:sz w:val="28"/>
          <w:szCs w:val="28"/>
        </w:rPr>
        <w:t>Các đơn vị xây dựng kế hoạch giáo dục nhà trường theo hướng dẫn tại Công văn số 1020/SGDĐT</w:t>
      </w:r>
      <w:r w:rsidR="008D10B0" w:rsidRPr="00A810D1">
        <w:rPr>
          <w:rFonts w:ascii="Times New Roman" w:eastAsia="Times New Roman" w:hAnsi="Times New Roman" w:cs="Times New Roman"/>
          <w:sz w:val="28"/>
          <w:szCs w:val="28"/>
        </w:rPr>
        <w:t>-GDTrH</w:t>
      </w:r>
      <w:r w:rsidRPr="00A810D1">
        <w:rPr>
          <w:rFonts w:ascii="Times New Roman" w:eastAsia="Times New Roman" w:hAnsi="Times New Roman" w:cs="Times New Roman"/>
          <w:sz w:val="28"/>
          <w:szCs w:val="28"/>
        </w:rPr>
        <w:t xml:space="preserve"> ngày 27/8/2021 </w:t>
      </w:r>
      <w:r w:rsidR="00012532" w:rsidRPr="00A810D1">
        <w:rPr>
          <w:rFonts w:ascii="Times New Roman" w:hAnsi="Times New Roman" w:cs="Times New Roman"/>
          <w:sz w:val="28"/>
          <w:szCs w:val="28"/>
        </w:rPr>
        <w:t xml:space="preserve">của Sở GDĐT </w:t>
      </w:r>
      <w:r w:rsidRPr="00A810D1">
        <w:rPr>
          <w:rFonts w:ascii="Times New Roman" w:eastAsia="Times New Roman" w:hAnsi="Times New Roman" w:cs="Times New Roman"/>
          <w:sz w:val="28"/>
          <w:szCs w:val="28"/>
        </w:rPr>
        <w:t xml:space="preserve">về việc </w:t>
      </w:r>
      <w:r w:rsidRPr="00A810D1">
        <w:rPr>
          <w:rFonts w:ascii="Times New Roman" w:hAnsi="Times New Roman" w:cs="Times New Roman"/>
          <w:sz w:val="28"/>
          <w:szCs w:val="28"/>
        </w:rPr>
        <w:t>hướng dẫn một số nội dung về thực hiện chương trình giáo dục trung học năm học 2021- 2022;</w:t>
      </w:r>
      <w:r w:rsidR="00012532" w:rsidRPr="00A810D1">
        <w:rPr>
          <w:rFonts w:ascii="Times New Roman" w:eastAsia="Times New Roman" w:hAnsi="Times New Roman" w:cs="Times New Roman"/>
          <w:sz w:val="28"/>
          <w:szCs w:val="28"/>
        </w:rPr>
        <w:t xml:space="preserve"> </w:t>
      </w:r>
      <w:r w:rsidR="0054198D" w:rsidRPr="00A810D1">
        <w:rPr>
          <w:rFonts w:ascii="Times New Roman" w:eastAsia="Times New Roman" w:hAnsi="Times New Roman" w:cs="Times New Roman"/>
          <w:sz w:val="28"/>
          <w:szCs w:val="28"/>
        </w:rPr>
        <w:t xml:space="preserve">Công văn số 296/PGDĐT ngày </w:t>
      </w:r>
      <w:r w:rsidR="00012532" w:rsidRPr="00A810D1">
        <w:rPr>
          <w:rFonts w:ascii="Times New Roman" w:eastAsia="Times New Roman" w:hAnsi="Times New Roman" w:cs="Times New Roman"/>
          <w:sz w:val="28"/>
          <w:szCs w:val="28"/>
        </w:rPr>
        <w:t xml:space="preserve">27/8/2021 </w:t>
      </w:r>
      <w:r w:rsidR="00012532" w:rsidRPr="00A810D1">
        <w:rPr>
          <w:rFonts w:ascii="Times New Roman" w:hAnsi="Times New Roman" w:cs="Times New Roman"/>
          <w:sz w:val="28"/>
          <w:szCs w:val="28"/>
        </w:rPr>
        <w:t xml:space="preserve">của Phòng GDĐT </w:t>
      </w:r>
      <w:r w:rsidR="00012532" w:rsidRPr="00A810D1">
        <w:rPr>
          <w:rFonts w:ascii="Times New Roman" w:eastAsia="Times New Roman" w:hAnsi="Times New Roman" w:cs="Times New Roman"/>
          <w:sz w:val="28"/>
          <w:szCs w:val="28"/>
        </w:rPr>
        <w:t xml:space="preserve">V/v hướng dẫn một số nội dung về thực hiện chương trình giáo dục và tổ chức dạy học từ 06/9/2021 cấp THCS, năm học 2021- 2022; </w:t>
      </w:r>
      <w:r w:rsidRPr="00A810D1">
        <w:rPr>
          <w:rFonts w:ascii="Times New Roman" w:eastAsia="Times New Roman" w:hAnsi="Times New Roman" w:cs="Times New Roman"/>
          <w:sz w:val="28"/>
          <w:szCs w:val="28"/>
        </w:rPr>
        <w:t>Công</w:t>
      </w:r>
      <w:r w:rsidRPr="00A810D1">
        <w:rPr>
          <w:rFonts w:ascii="Times New Roman" w:hAnsi="Times New Roman" w:cs="Times New Roman"/>
          <w:sz w:val="28"/>
          <w:szCs w:val="28"/>
        </w:rPr>
        <w:t xml:space="preserve"> văn số</w:t>
      </w:r>
      <w:r w:rsidR="00C406D2" w:rsidRPr="00A810D1">
        <w:rPr>
          <w:rFonts w:ascii="Times New Roman" w:hAnsi="Times New Roman" w:cs="Times New Roman"/>
          <w:sz w:val="28"/>
          <w:szCs w:val="28"/>
        </w:rPr>
        <w:t xml:space="preserve"> 1056/SGD</w:t>
      </w:r>
      <w:r w:rsidRPr="00A810D1">
        <w:rPr>
          <w:rFonts w:ascii="Times New Roman" w:hAnsi="Times New Roman" w:cs="Times New Roman"/>
          <w:sz w:val="28"/>
          <w:szCs w:val="28"/>
        </w:rPr>
        <w:t xml:space="preserve">ĐT-GDTrH ngày 06/9/2021 của Sở GDĐT về việc dạy học trực tuyến đối với cơ sở giáo dục trung học và </w:t>
      </w:r>
      <w:r w:rsidR="008E27E3" w:rsidRPr="00A810D1">
        <w:rPr>
          <w:rFonts w:ascii="Times New Roman" w:hAnsi="Times New Roman" w:cs="Times New Roman"/>
          <w:sz w:val="28"/>
          <w:szCs w:val="28"/>
        </w:rPr>
        <w:t>GDTX</w:t>
      </w:r>
      <w:r w:rsidR="00012532" w:rsidRPr="00A810D1">
        <w:rPr>
          <w:rFonts w:ascii="Times New Roman" w:hAnsi="Times New Roman" w:cs="Times New Roman"/>
          <w:sz w:val="28"/>
          <w:szCs w:val="28"/>
        </w:rPr>
        <w:t xml:space="preserve">; Công văn số 375/PGDĐT ngày 08/9/2021 của Phòng GDĐT </w:t>
      </w:r>
      <w:r w:rsidR="00012532" w:rsidRPr="00A810D1">
        <w:rPr>
          <w:rFonts w:ascii="Times New Roman" w:eastAsia="Calibri" w:hAnsi="Times New Roman" w:cs="Times New Roman"/>
          <w:sz w:val="28"/>
          <w:szCs w:val="28"/>
        </w:rPr>
        <w:t>V/v dạy học trực tuyến đối với các trường THCS năm học 2021-2022</w:t>
      </w:r>
      <w:r w:rsidR="008E27E3" w:rsidRPr="00A810D1">
        <w:rPr>
          <w:rFonts w:ascii="Times New Roman" w:hAnsi="Times New Roman" w:cs="Times New Roman"/>
          <w:sz w:val="28"/>
          <w:szCs w:val="28"/>
        </w:rPr>
        <w:t>. Cần lưu ý như sau:</w:t>
      </w:r>
    </w:p>
    <w:p w:rsidR="00525069" w:rsidRPr="00A810D1" w:rsidRDefault="00A04633"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C</w:t>
      </w:r>
      <w:r w:rsidR="00525069" w:rsidRPr="00A810D1">
        <w:rPr>
          <w:rFonts w:ascii="Times New Roman" w:eastAsia="Times New Roman" w:hAnsi="Times New Roman" w:cs="Times New Roman"/>
          <w:sz w:val="28"/>
          <w:szCs w:val="28"/>
        </w:rPr>
        <w:t>hủ động về các phương án dạy học trực tuyến và trực tiếp để chuyển đổi linh hoạt, ứng phó kịp thời với các tình huống diễn biến c</w:t>
      </w:r>
      <w:r w:rsidR="008E27E3" w:rsidRPr="00A810D1">
        <w:rPr>
          <w:rFonts w:ascii="Times New Roman" w:eastAsia="Times New Roman" w:hAnsi="Times New Roman" w:cs="Times New Roman"/>
          <w:sz w:val="28"/>
          <w:szCs w:val="28"/>
        </w:rPr>
        <w:t xml:space="preserve">ủa dịch Covid-19 tại </w:t>
      </w:r>
      <w:r w:rsidR="008E27E3" w:rsidRPr="00A810D1">
        <w:rPr>
          <w:rFonts w:ascii="Times New Roman" w:eastAsia="Times New Roman" w:hAnsi="Times New Roman" w:cs="Times New Roman"/>
          <w:sz w:val="28"/>
          <w:szCs w:val="28"/>
        </w:rPr>
        <w:lastRenderedPageBreak/>
        <w:t>địa phương</w:t>
      </w:r>
      <w:r w:rsidR="00525069" w:rsidRPr="00A810D1">
        <w:rPr>
          <w:rFonts w:ascii="Times New Roman" w:eastAsia="Times New Roman" w:hAnsi="Times New Roman" w:cs="Times New Roman"/>
          <w:sz w:val="28"/>
          <w:szCs w:val="28"/>
        </w:rPr>
        <w:t>. Thực hiện hiệu quả, chất lượng các hình thức, phương pháp dạy học và kiểm tra, đánh giá trực tiếp và trực tuyến, bảo đảm hoàn thành chương trình năm học trong các tình huống diễn biến phức tạp của dịch Covid-19.</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a) Đối với lớp 6 thực hiện theo Chương trình giáo dục phổ thông 2018</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 </w:t>
      </w:r>
      <w:r w:rsidR="008E27E3" w:rsidRPr="00A810D1">
        <w:rPr>
          <w:rFonts w:ascii="Times New Roman" w:eastAsia="Times New Roman" w:hAnsi="Times New Roman" w:cs="Times New Roman"/>
          <w:sz w:val="28"/>
          <w:szCs w:val="28"/>
        </w:rPr>
        <w:t>X</w:t>
      </w:r>
      <w:r w:rsidRPr="00A810D1">
        <w:rPr>
          <w:rFonts w:ascii="Times New Roman" w:eastAsia="Times New Roman" w:hAnsi="Times New Roman" w:cs="Times New Roman"/>
          <w:sz w:val="28"/>
          <w:szCs w:val="28"/>
        </w:rPr>
        <w:t>ây dựng kế hoạch dạy học bám sát yêu cầu cần đạt theo Chương trình GDPT 2018 để tổ chức dạy học theo hình thức trực tuyến và trực tiếp phù hợp với tình hình phòng, chống dịch Covid-19 tại địa phương.</w:t>
      </w:r>
    </w:p>
    <w:p w:rsidR="008E27E3"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Trong quá trình tổ chức thực hiện, 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tại địa phương, cơ sở giáo dục.</w:t>
      </w:r>
      <w:r w:rsidR="00A04633" w:rsidRPr="00A810D1">
        <w:rPr>
          <w:rFonts w:ascii="Times New Roman" w:eastAsia="Times New Roman" w:hAnsi="Times New Roman" w:cs="Times New Roman"/>
          <w:sz w:val="28"/>
          <w:szCs w:val="28"/>
        </w:rPr>
        <w:t xml:space="preserve"> Trong năm học</w:t>
      </w:r>
      <w:r w:rsidR="00E21461" w:rsidRPr="00A810D1">
        <w:rPr>
          <w:rFonts w:ascii="Times New Roman" w:eastAsia="Times New Roman" w:hAnsi="Times New Roman" w:cs="Times New Roman"/>
          <w:sz w:val="28"/>
          <w:szCs w:val="28"/>
        </w:rPr>
        <w:t xml:space="preserve"> Sở</w:t>
      </w:r>
      <w:r w:rsidR="003544FB" w:rsidRPr="00A810D1">
        <w:rPr>
          <w:rFonts w:ascii="Times New Roman" w:eastAsia="Times New Roman" w:hAnsi="Times New Roman" w:cs="Times New Roman"/>
          <w:sz w:val="28"/>
          <w:szCs w:val="28"/>
        </w:rPr>
        <w:t>, Phòng GDĐT</w:t>
      </w:r>
      <w:r w:rsidR="00E21461" w:rsidRPr="00A810D1">
        <w:rPr>
          <w:rFonts w:ascii="Times New Roman" w:eastAsia="Times New Roman" w:hAnsi="Times New Roman" w:cs="Times New Roman"/>
          <w:sz w:val="28"/>
          <w:szCs w:val="28"/>
        </w:rPr>
        <w:t xml:space="preserve"> sẽ tổ chức các buổi sinh hoạt chuyên môn theo hình thức trực tuyến</w:t>
      </w:r>
      <w:r w:rsidR="003544FB" w:rsidRPr="00A810D1">
        <w:rPr>
          <w:rFonts w:ascii="Times New Roman" w:eastAsia="Times New Roman" w:hAnsi="Times New Roman" w:cs="Times New Roman"/>
          <w:sz w:val="28"/>
          <w:szCs w:val="28"/>
        </w:rPr>
        <w:t xml:space="preserve"> hoặc trực tiếp</w:t>
      </w:r>
      <w:r w:rsidR="00E21461" w:rsidRPr="00A810D1">
        <w:rPr>
          <w:rFonts w:ascii="Times New Roman" w:eastAsia="Times New Roman" w:hAnsi="Times New Roman" w:cs="Times New Roman"/>
          <w:sz w:val="28"/>
          <w:szCs w:val="28"/>
        </w:rPr>
        <w:t xml:space="preserve"> cho giáo viên dạy lớp 6 các môn để trao đổi, chia sẻ, tháo gỡ các khó khăn, đưa ra các giải pháp để giả</w:t>
      </w:r>
      <w:r w:rsidR="00A04633" w:rsidRPr="00A810D1">
        <w:rPr>
          <w:rFonts w:ascii="Times New Roman" w:eastAsia="Times New Roman" w:hAnsi="Times New Roman" w:cs="Times New Roman"/>
          <w:sz w:val="28"/>
          <w:szCs w:val="28"/>
        </w:rPr>
        <w:t>ng dạy SGK lớp 6 đạt hiệu quả (s</w:t>
      </w:r>
      <w:r w:rsidR="00E21461" w:rsidRPr="00A810D1">
        <w:rPr>
          <w:rFonts w:ascii="Times New Roman" w:eastAsia="Times New Roman" w:hAnsi="Times New Roman" w:cs="Times New Roman"/>
          <w:sz w:val="28"/>
          <w:szCs w:val="28"/>
        </w:rPr>
        <w:t xml:space="preserve">ẽ </w:t>
      </w:r>
      <w:r w:rsidR="00A04633" w:rsidRPr="00A810D1">
        <w:rPr>
          <w:rFonts w:ascii="Times New Roman" w:eastAsia="Times New Roman" w:hAnsi="Times New Roman" w:cs="Times New Roman"/>
          <w:sz w:val="28"/>
          <w:szCs w:val="28"/>
        </w:rPr>
        <w:t xml:space="preserve">có </w:t>
      </w:r>
      <w:r w:rsidR="00E21461" w:rsidRPr="00A810D1">
        <w:rPr>
          <w:rFonts w:ascii="Times New Roman" w:eastAsia="Times New Roman" w:hAnsi="Times New Roman" w:cs="Times New Roman"/>
          <w:sz w:val="28"/>
          <w:szCs w:val="28"/>
        </w:rPr>
        <w:t>công văn thông báo cụ thể sau</w:t>
      </w:r>
      <w:r w:rsidR="00A04633" w:rsidRPr="00A810D1">
        <w:rPr>
          <w:rFonts w:ascii="Times New Roman" w:eastAsia="Times New Roman" w:hAnsi="Times New Roman" w:cs="Times New Roman"/>
          <w:sz w:val="28"/>
          <w:szCs w:val="28"/>
        </w:rPr>
        <w:t>)</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b) Đối với các lớp thực hiện theo Chương trình GDPT 2006</w:t>
      </w:r>
      <w:r w:rsidR="00487D07" w:rsidRPr="00A810D1">
        <w:rPr>
          <w:rFonts w:ascii="Times New Roman" w:eastAsia="Times New Roman" w:hAnsi="Times New Roman" w:cs="Times New Roman"/>
          <w:sz w:val="28"/>
          <w:szCs w:val="28"/>
        </w:rPr>
        <w:t xml:space="preserve"> (Lớp 7 - lớp </w:t>
      </w:r>
      <w:r w:rsidR="003544FB" w:rsidRPr="00A810D1">
        <w:rPr>
          <w:rFonts w:ascii="Times New Roman" w:eastAsia="Times New Roman" w:hAnsi="Times New Roman" w:cs="Times New Roman"/>
          <w:sz w:val="28"/>
          <w:szCs w:val="28"/>
        </w:rPr>
        <w:t>9</w:t>
      </w:r>
      <w:r w:rsidR="00487D07" w:rsidRPr="00A810D1">
        <w:rPr>
          <w:rFonts w:ascii="Times New Roman" w:eastAsia="Times New Roman" w:hAnsi="Times New Roman" w:cs="Times New Roman"/>
          <w:sz w:val="28"/>
          <w:szCs w:val="28"/>
        </w:rPr>
        <w:t>)</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Tiếp tục xây dựng, hoàn thiện kế hoạch giáo dục của nhà trường phù hợp với tình hình dịch Covid-19 tại địa phương theo hướng dẫn điều chỉnh nội dung dạy học của Bộ GDĐT; bảo đảm chủ động, linh hoạt trong tổ chức thực hiện và hoàn thành chương trình trong điều kiện dịch Covid-19 đang có diễn biến phức tạp. Khi xây dựng kế hoạch dạy học các môn học, hoạt động giáo dục, lưu ý tăng cường các nội dung bổ trợ theo Chương trình GDPT 2018, chuẩn bị cho học sinh học theo Chương trình GDPT 2018 ở cấp trung học phổ thông.</w:t>
      </w:r>
    </w:p>
    <w:p w:rsidR="00CC2978" w:rsidRPr="00A810D1" w:rsidRDefault="00CC2978" w:rsidP="00A817F7">
      <w:pPr>
        <w:spacing w:after="60" w:line="360" w:lineRule="atLeast"/>
        <w:ind w:firstLine="425"/>
        <w:contextualSpacing/>
        <w:jc w:val="both"/>
        <w:rPr>
          <w:rFonts w:ascii="Times New Roman" w:hAnsi="Times New Roman" w:cs="Times New Roman"/>
          <w:sz w:val="28"/>
          <w:szCs w:val="28"/>
        </w:rPr>
      </w:pPr>
      <w:r w:rsidRPr="00A810D1">
        <w:rPr>
          <w:rFonts w:ascii="Times New Roman" w:hAnsi="Times New Roman" w:cs="Times New Roman"/>
          <w:spacing w:val="-8"/>
          <w:sz w:val="28"/>
          <w:szCs w:val="28"/>
        </w:rPr>
        <w:t>* Về thực hiện chương trình</w:t>
      </w:r>
      <w:r w:rsidRPr="00A810D1">
        <w:rPr>
          <w:rFonts w:ascii="Times New Roman" w:hAnsi="Times New Roman" w:cs="Times New Roman"/>
          <w:iCs/>
          <w:spacing w:val="-8"/>
          <w:sz w:val="28"/>
          <w:szCs w:val="28"/>
        </w:rPr>
        <w:t xml:space="preserve"> địa phương </w:t>
      </w:r>
      <w:r w:rsidRPr="00A810D1">
        <w:rPr>
          <w:rFonts w:ascii="Times New Roman" w:hAnsi="Times New Roman" w:cs="Times New Roman"/>
          <w:sz w:val="28"/>
          <w:szCs w:val="28"/>
        </w:rPr>
        <w:t>trong các môn: Ngữ</w:t>
      </w:r>
      <w:r w:rsidR="009938C8" w:rsidRPr="00A810D1">
        <w:rPr>
          <w:rFonts w:ascii="Times New Roman" w:hAnsi="Times New Roman" w:cs="Times New Roman"/>
          <w:sz w:val="28"/>
          <w:szCs w:val="28"/>
        </w:rPr>
        <w:t xml:space="preserve"> văn</w:t>
      </w:r>
      <w:r w:rsidRPr="00A810D1">
        <w:rPr>
          <w:rFonts w:ascii="Times New Roman" w:hAnsi="Times New Roman" w:cs="Times New Roman"/>
          <w:sz w:val="28"/>
          <w:szCs w:val="28"/>
        </w:rPr>
        <w:t xml:space="preserve">, Lịch sử, Địa lí </w:t>
      </w:r>
    </w:p>
    <w:p w:rsidR="00CC2978" w:rsidRPr="00A810D1" w:rsidRDefault="00CC2978" w:rsidP="00A817F7">
      <w:pPr>
        <w:pStyle w:val="BodyText"/>
        <w:spacing w:after="60" w:line="360" w:lineRule="atLeast"/>
        <w:ind w:firstLine="720"/>
        <w:contextualSpacing/>
        <w:jc w:val="both"/>
        <w:rPr>
          <w:iCs/>
          <w:color w:val="auto"/>
          <w:spacing w:val="-8"/>
        </w:rPr>
      </w:pPr>
      <w:r w:rsidRPr="00A810D1">
        <w:rPr>
          <w:color w:val="auto"/>
          <w:lang w:val="en-US"/>
        </w:rPr>
        <w:t>T</w:t>
      </w:r>
      <w:r w:rsidRPr="00A810D1">
        <w:rPr>
          <w:color w:val="auto"/>
        </w:rPr>
        <w:t xml:space="preserve">iếp tục thực hiện thống nhất theo Quyết định số 433/QĐ-SGDĐT ngày 29/4/2014 </w:t>
      </w:r>
      <w:r w:rsidRPr="00A810D1">
        <w:rPr>
          <w:i/>
          <w:color w:val="auto"/>
        </w:rPr>
        <w:t>V/v ban hành và sử dụng Tài liệu dạy học và hướng dẫn giảng dạy Lịch sử, Địa lí địa phương trong các trường phổ thông tỉnh Hải Dương</w:t>
      </w:r>
      <w:r w:rsidRPr="00A810D1">
        <w:rPr>
          <w:color w:val="auto"/>
        </w:rPr>
        <w:t xml:space="preserve">, Quyết định số 1091/QĐ-SGDĐT ngày 10/8/2017 </w:t>
      </w:r>
      <w:r w:rsidRPr="00A810D1">
        <w:rPr>
          <w:i/>
          <w:color w:val="auto"/>
        </w:rPr>
        <w:t xml:space="preserve">V/v ban hành và sử dụng Tài liệu dạy học và </w:t>
      </w:r>
      <w:r w:rsidRPr="00A810D1">
        <w:rPr>
          <w:i/>
          <w:color w:val="auto"/>
          <w:spacing w:val="-10"/>
        </w:rPr>
        <w:t xml:space="preserve">hướng dẫn giảng dạy Ngữ văn địa phương trong các trường phổ thông tỉnh Hải Dương. </w:t>
      </w:r>
      <w:r w:rsidRPr="00A810D1">
        <w:rPr>
          <w:color w:val="auto"/>
          <w:spacing w:val="-10"/>
          <w:lang w:val="en-US"/>
        </w:rPr>
        <w:t>C</w:t>
      </w:r>
      <w:r w:rsidRPr="00A810D1">
        <w:rPr>
          <w:color w:val="auto"/>
          <w:spacing w:val="-2"/>
        </w:rPr>
        <w:t xml:space="preserve">ập nhật các </w:t>
      </w:r>
      <w:r w:rsidRPr="00A810D1">
        <w:rPr>
          <w:color w:val="auto"/>
        </w:rPr>
        <w:t>số liệu thống kê</w:t>
      </w:r>
      <w:r w:rsidRPr="00A810D1">
        <w:rPr>
          <w:color w:val="auto"/>
          <w:lang w:val="en-US"/>
        </w:rPr>
        <w:t xml:space="preserve">, </w:t>
      </w:r>
      <w:r w:rsidRPr="00A810D1">
        <w:rPr>
          <w:color w:val="auto"/>
          <w:spacing w:val="-2"/>
        </w:rPr>
        <w:t xml:space="preserve">nội dung </w:t>
      </w:r>
      <w:r w:rsidRPr="00A810D1">
        <w:rPr>
          <w:color w:val="auto"/>
          <w:spacing w:val="-2"/>
          <w:lang w:val="en-US"/>
        </w:rPr>
        <w:t>gắn</w:t>
      </w:r>
      <w:r w:rsidRPr="00A810D1">
        <w:rPr>
          <w:color w:val="auto"/>
        </w:rPr>
        <w:t xml:space="preserve"> </w:t>
      </w:r>
      <w:r w:rsidRPr="00A810D1">
        <w:rPr>
          <w:color w:val="auto"/>
          <w:lang w:val="en-US"/>
        </w:rPr>
        <w:t xml:space="preserve">lịch sử Đảng bộ xã, huyện, thành phố </w:t>
      </w:r>
      <w:r w:rsidRPr="00A810D1">
        <w:rPr>
          <w:i/>
          <w:color w:val="auto"/>
          <w:lang w:val="en-US"/>
        </w:rPr>
        <w:t xml:space="preserve">(nếu có). </w:t>
      </w:r>
      <w:r w:rsidRPr="00A810D1">
        <w:rPr>
          <w:color w:val="auto"/>
          <w:lang w:val="en-US"/>
        </w:rPr>
        <w:t>Cuối kỳ, cuối năm cần rà soát, đánh giá hiệu quả dạy học nội dung này.</w:t>
      </w:r>
      <w:r w:rsidRPr="00A810D1">
        <w:rPr>
          <w:i/>
          <w:color w:val="auto"/>
          <w:lang w:val="en-US"/>
        </w:rPr>
        <w:t xml:space="preserve"> </w:t>
      </w:r>
      <w:r w:rsidRPr="00A810D1">
        <w:rPr>
          <w:color w:val="auto"/>
          <w:lang w:val="en-US"/>
        </w:rPr>
        <w:t>Tuyên truyền để mỗi học sinh phải có đủ tài liệu (</w:t>
      </w:r>
      <w:r w:rsidRPr="00A810D1">
        <w:rPr>
          <w:color w:val="auto"/>
        </w:rPr>
        <w:t>sách giáo khoa</w:t>
      </w:r>
      <w:r w:rsidRPr="00A810D1">
        <w:rPr>
          <w:color w:val="auto"/>
          <w:lang w:val="en-US"/>
        </w:rPr>
        <w:t>)</w:t>
      </w:r>
      <w:r w:rsidRPr="00A810D1">
        <w:rPr>
          <w:color w:val="auto"/>
        </w:rPr>
        <w:t xml:space="preserve"> để học tập chương trình địa phương</w:t>
      </w:r>
      <w:r w:rsidRPr="00A810D1">
        <w:rPr>
          <w:color w:val="auto"/>
          <w:lang w:val="en-US"/>
        </w:rPr>
        <w:t xml:space="preserve"> đúng quy định.</w:t>
      </w:r>
    </w:p>
    <w:p w:rsidR="00CC2978" w:rsidRPr="00A810D1" w:rsidRDefault="00CC2978" w:rsidP="00A817F7">
      <w:pPr>
        <w:spacing w:after="60" w:line="360" w:lineRule="atLeast"/>
        <w:ind w:firstLine="720"/>
        <w:contextualSpacing/>
        <w:jc w:val="both"/>
        <w:rPr>
          <w:rFonts w:ascii="Times New Roman" w:hAnsi="Times New Roman" w:cs="Times New Roman"/>
          <w:sz w:val="28"/>
          <w:szCs w:val="28"/>
          <w:lang w:val="sv-SE"/>
        </w:rPr>
      </w:pPr>
      <w:r w:rsidRPr="00A810D1">
        <w:rPr>
          <w:rFonts w:ascii="Times New Roman" w:hAnsi="Times New Roman" w:cs="Times New Roman"/>
          <w:sz w:val="28"/>
          <w:szCs w:val="28"/>
          <w:lang w:val="sv-SE"/>
        </w:rPr>
        <w:t>* Về dạy tự chọn</w:t>
      </w:r>
    </w:p>
    <w:p w:rsidR="00AF4979" w:rsidRPr="00A810D1" w:rsidRDefault="00CC2978" w:rsidP="00A817F7">
      <w:pPr>
        <w:spacing w:after="60" w:line="360" w:lineRule="atLeast"/>
        <w:ind w:firstLine="720"/>
        <w:jc w:val="both"/>
        <w:rPr>
          <w:rFonts w:ascii="Times New Roman" w:hAnsi="Times New Roman" w:cs="Times New Roman"/>
          <w:sz w:val="28"/>
          <w:szCs w:val="28"/>
        </w:rPr>
      </w:pPr>
      <w:r w:rsidRPr="00A810D1">
        <w:rPr>
          <w:rFonts w:ascii="Times New Roman" w:hAnsi="Times New Roman" w:cs="Times New Roman"/>
          <w:sz w:val="28"/>
          <w:szCs w:val="28"/>
          <w:lang w:val="sv-SE"/>
        </w:rPr>
        <w:t>Tổ chức thực hiện dạy</w:t>
      </w:r>
      <w:r w:rsidRPr="00A810D1">
        <w:rPr>
          <w:rFonts w:ascii="Times New Roman" w:hAnsi="Times New Roman" w:cs="Times New Roman"/>
          <w:sz w:val="28"/>
          <w:szCs w:val="28"/>
        </w:rPr>
        <w:t xml:space="preserve"> tự chọn trên cơ sở tình hình đội ngũ của trường phù hợp với </w:t>
      </w:r>
      <w:r w:rsidRPr="00A810D1">
        <w:rPr>
          <w:rFonts w:ascii="Times New Roman" w:hAnsi="Times New Roman" w:cs="Times New Roman"/>
          <w:spacing w:val="-8"/>
          <w:sz w:val="28"/>
          <w:szCs w:val="28"/>
        </w:rPr>
        <w:t xml:space="preserve">nguyện vọng của học sinh, </w:t>
      </w:r>
      <w:r w:rsidRPr="00A810D1">
        <w:rPr>
          <w:rFonts w:ascii="Times New Roman" w:hAnsi="Times New Roman" w:cs="Times New Roman"/>
          <w:spacing w:val="-2"/>
          <w:sz w:val="28"/>
          <w:szCs w:val="28"/>
          <w:lang w:val="sv-SE"/>
        </w:rPr>
        <w:t xml:space="preserve">đồng thời </w:t>
      </w:r>
      <w:r w:rsidRPr="00A810D1">
        <w:rPr>
          <w:rFonts w:ascii="Times New Roman" w:hAnsi="Times New Roman" w:cs="Times New Roman"/>
          <w:spacing w:val="-8"/>
          <w:sz w:val="28"/>
          <w:szCs w:val="28"/>
        </w:rPr>
        <w:t xml:space="preserve">đáp ứng tốt nhất cho việc thi vào lớp 10 THPT theo nguyên tắc: </w:t>
      </w:r>
      <w:r w:rsidRPr="00A810D1">
        <w:rPr>
          <w:rFonts w:ascii="Times New Roman" w:hAnsi="Times New Roman" w:cs="Times New Roman"/>
          <w:sz w:val="28"/>
          <w:szCs w:val="28"/>
          <w:lang w:val="sv-SE"/>
        </w:rPr>
        <w:t>đảm bảo đủ</w:t>
      </w:r>
      <w:r w:rsidRPr="00A810D1">
        <w:rPr>
          <w:rFonts w:ascii="Times New Roman" w:hAnsi="Times New Roman" w:cs="Times New Roman"/>
          <w:sz w:val="28"/>
          <w:szCs w:val="28"/>
        </w:rPr>
        <w:t xml:space="preserve"> số tiết/tuần </w:t>
      </w:r>
      <w:r w:rsidRPr="00A810D1">
        <w:rPr>
          <w:rFonts w:ascii="Times New Roman" w:hAnsi="Times New Roman" w:cs="Times New Roman"/>
          <w:sz w:val="28"/>
          <w:szCs w:val="28"/>
          <w:lang w:val="sv-SE"/>
        </w:rPr>
        <w:t>theo quy định</w:t>
      </w:r>
      <w:r w:rsidRPr="00A810D1">
        <w:rPr>
          <w:rFonts w:ascii="Times New Roman" w:hAnsi="Times New Roman" w:cs="Times New Roman"/>
          <w:sz w:val="28"/>
          <w:szCs w:val="28"/>
        </w:rPr>
        <w:t xml:space="preserve">, ổn định </w:t>
      </w:r>
      <w:r w:rsidRPr="00A810D1">
        <w:rPr>
          <w:rFonts w:ascii="Times New Roman" w:hAnsi="Times New Roman" w:cs="Times New Roman"/>
          <w:sz w:val="28"/>
          <w:szCs w:val="28"/>
        </w:rPr>
        <w:lastRenderedPageBreak/>
        <w:t>trong từng học kì</w:t>
      </w:r>
      <w:r w:rsidRPr="00A810D1">
        <w:rPr>
          <w:rFonts w:ascii="Times New Roman" w:hAnsi="Times New Roman" w:cs="Times New Roman"/>
          <w:sz w:val="28"/>
          <w:szCs w:val="28"/>
          <w:lang w:val="sv-SE"/>
        </w:rPr>
        <w:t xml:space="preserve"> và cả năm; </w:t>
      </w:r>
      <w:r w:rsidRPr="00A810D1">
        <w:rPr>
          <w:rFonts w:ascii="Times New Roman" w:hAnsi="Times New Roman" w:cs="Times New Roman"/>
          <w:sz w:val="28"/>
          <w:szCs w:val="28"/>
        </w:rPr>
        <w:t>bám sát nội dung đã điều chỉnh, linh hoạt về hình thức tổ chức dạy học phù hợp đặc trưng bộ</w:t>
      </w:r>
      <w:r w:rsidR="009938C8" w:rsidRPr="00A810D1">
        <w:rPr>
          <w:rFonts w:ascii="Times New Roman" w:hAnsi="Times New Roman" w:cs="Times New Roman"/>
          <w:sz w:val="28"/>
          <w:szCs w:val="28"/>
        </w:rPr>
        <w:t xml:space="preserve"> môn.</w:t>
      </w:r>
      <w:r w:rsidR="00AF4979" w:rsidRPr="00A810D1">
        <w:rPr>
          <w:rFonts w:ascii="Times New Roman" w:hAnsi="Times New Roman" w:cs="Times New Roman"/>
          <w:sz w:val="28"/>
          <w:szCs w:val="28"/>
        </w:rPr>
        <w:t xml:space="preserve"> Căn cứ số tiết dạy tự chọn của các môn được quyết định bởi Hiệu trưởng nhà trường, tổ, nhóm chuyên môn xây dựng kế hoạch dạy học tự chọn cho môn học, trình lãnh đạo trường phê duyệt để thực hiện. </w:t>
      </w:r>
    </w:p>
    <w:p w:rsidR="00AF4979" w:rsidRPr="00A810D1" w:rsidRDefault="00AF4979" w:rsidP="00A817F7">
      <w:pPr>
        <w:spacing w:after="60" w:line="360" w:lineRule="atLeast"/>
        <w:ind w:firstLine="720"/>
        <w:jc w:val="both"/>
        <w:rPr>
          <w:rFonts w:ascii="Times New Roman" w:hAnsi="Times New Roman" w:cs="Times New Roman"/>
          <w:sz w:val="28"/>
          <w:szCs w:val="28"/>
        </w:rPr>
      </w:pPr>
      <w:r w:rsidRPr="00A810D1">
        <w:rPr>
          <w:rFonts w:ascii="Times New Roman" w:hAnsi="Times New Roman" w:cs="Times New Roman"/>
          <w:sz w:val="28"/>
          <w:szCs w:val="28"/>
        </w:rPr>
        <w:t>* Về dạy học theo chủ đề</w:t>
      </w:r>
    </w:p>
    <w:p w:rsidR="00AF4979" w:rsidRPr="00A810D1" w:rsidRDefault="00AF4979" w:rsidP="00A817F7">
      <w:pPr>
        <w:spacing w:after="60" w:line="360" w:lineRule="atLeast"/>
        <w:ind w:firstLine="720"/>
        <w:jc w:val="both"/>
        <w:rPr>
          <w:rFonts w:ascii="Times New Roman" w:hAnsi="Times New Roman" w:cs="Times New Roman"/>
          <w:sz w:val="28"/>
          <w:szCs w:val="28"/>
        </w:rPr>
      </w:pPr>
      <w:r w:rsidRPr="00A810D1">
        <w:rPr>
          <w:rFonts w:ascii="Times New Roman" w:hAnsi="Times New Roman" w:cs="Times New Roman"/>
          <w:sz w:val="28"/>
          <w:szCs w:val="28"/>
        </w:rPr>
        <w:t xml:space="preserve">Các đơn vị cần tăng cường đổi mới phương pháp dạy học và các hình thức tổ chức dạy học ở các khối lớp thực hiện chương trình GDPT năm 2006 theo hướng tiếp cận các yêu cầu của chương trình GDPT 2018. Cần tiếp tục rà soát các chủ đề dạy học đã thực hiện những năm học trước, rút kinh nghiệm, điều chỉnh, bổ sung, hoàn thiện hoặc xây dựng mới để triển khai trong năm học này. Đối với cấp THCS mỗi môn học (không tính khối lớp 6) thực hiện ít nhất 2 chủ đề dạy học/năm. Khi triển khai các chủ đề dạy học, cần xác định rõ mục tiêu chung và tiến trình dạy học. Trong tiến trình dạy học, cần xác định thời gian, hình thức tổ chức dạy học cho từng tiết học (thực hiện trên lớp, hoặc giao nhiệm vụ cho học sinh tự nghiên cứu, tham khảo các nguồn tài liệu, thực hiện ở ngoài lớp học … để hoàn thành sản phẩm học tập theo nhóm hoặc cá nhân). Cần đơn giản hóa các loại hồ sơ dạy học theo chủ đề, đảm bảo thiết thực, tránh hình thức. Kế hoạch dạy học theo chủ đề được thể hiện trong kế hoạch giáo dục chung của tổ, nhóm chuyên môn từ đầu năm và thể hiện trong kế hoạch dạy học các môn học (phân phối chương trình). Tổ, nhóm chuyên môn bàn bạc, thống nhất về triển khai dạy học theo chủ đề trong các buổi sinh hoạt chuyên môn; các nội dung bàn bạc, thảo luận, thống nhất được ghi chép vào sổ ghi chép nội dung sinh hoạt chuyên môn của tổ, nhóm. Căn cứ vào mục tiêu, tiến trình dạy học theo chủ đề đã được thống nhất trong tổ, nhóm chuyên môn, giáo viên thiết kế giáo án và triển khai ở các lớp dạy, lưu ý lưu lại các sản phẩm của học sinh qua các chủ đề dạy học để làm cơ sở đánh giá hiệu quả triển khai. </w:t>
      </w:r>
    </w:p>
    <w:p w:rsidR="00AF4979" w:rsidRPr="00A810D1" w:rsidRDefault="00AF4979" w:rsidP="00A817F7">
      <w:pPr>
        <w:spacing w:after="60" w:line="360" w:lineRule="atLeast"/>
        <w:ind w:firstLine="720"/>
        <w:jc w:val="both"/>
        <w:rPr>
          <w:rFonts w:ascii="Times New Roman" w:hAnsi="Times New Roman" w:cs="Times New Roman"/>
          <w:sz w:val="28"/>
          <w:szCs w:val="28"/>
        </w:rPr>
      </w:pPr>
      <w:r w:rsidRPr="00A810D1">
        <w:rPr>
          <w:rFonts w:ascii="Times New Roman" w:hAnsi="Times New Roman" w:cs="Times New Roman"/>
          <w:sz w:val="28"/>
          <w:szCs w:val="28"/>
        </w:rPr>
        <w:t xml:space="preserve">* Tiếp tục triển khai </w:t>
      </w:r>
      <w:r w:rsidRPr="00A810D1">
        <w:rPr>
          <w:rFonts w:ascii="Times New Roman" w:hAnsi="Times New Roman" w:cs="Times New Roman"/>
          <w:sz w:val="28"/>
          <w:szCs w:val="28"/>
          <w:lang w:val="vi-VN"/>
        </w:rPr>
        <w:t xml:space="preserve">giáo dục STEM </w:t>
      </w:r>
      <w:r w:rsidRPr="00A810D1">
        <w:rPr>
          <w:rFonts w:ascii="Times New Roman" w:hAnsi="Times New Roman" w:cs="Times New Roman"/>
          <w:sz w:val="28"/>
          <w:szCs w:val="28"/>
        </w:rPr>
        <w:t xml:space="preserve">trong trường trung học </w:t>
      </w:r>
      <w:r w:rsidRPr="00A810D1">
        <w:rPr>
          <w:rFonts w:ascii="Times New Roman" w:hAnsi="Times New Roman" w:cs="Times New Roman"/>
          <w:sz w:val="28"/>
          <w:szCs w:val="28"/>
          <w:lang w:val="vi-VN"/>
        </w:rPr>
        <w:t xml:space="preserve">theo hướng dẫn </w:t>
      </w:r>
      <w:r w:rsidRPr="00A810D1">
        <w:rPr>
          <w:rFonts w:ascii="Times New Roman" w:hAnsi="Times New Roman" w:cs="Times New Roman"/>
          <w:sz w:val="28"/>
          <w:szCs w:val="28"/>
        </w:rPr>
        <w:t>tại Công văn số 1204/SGDĐT-GDTrh ngày 01/9/2020 c</w:t>
      </w:r>
      <w:r w:rsidRPr="00A810D1">
        <w:rPr>
          <w:rFonts w:ascii="Times New Roman" w:hAnsi="Times New Roman" w:cs="Times New Roman"/>
          <w:sz w:val="28"/>
          <w:szCs w:val="28"/>
          <w:lang w:val="vi-VN"/>
        </w:rPr>
        <w:t xml:space="preserve">ủa </w:t>
      </w:r>
      <w:r w:rsidRPr="00A810D1">
        <w:rPr>
          <w:rFonts w:ascii="Times New Roman" w:hAnsi="Times New Roman" w:cs="Times New Roman"/>
          <w:sz w:val="28"/>
          <w:szCs w:val="28"/>
        </w:rPr>
        <w:t>Sở</w:t>
      </w:r>
      <w:r w:rsidRPr="00A810D1">
        <w:rPr>
          <w:rFonts w:ascii="Times New Roman" w:hAnsi="Times New Roman" w:cs="Times New Roman"/>
          <w:sz w:val="28"/>
          <w:szCs w:val="28"/>
          <w:lang w:val="vi-VN"/>
        </w:rPr>
        <w:t xml:space="preserve"> GDĐT</w:t>
      </w:r>
      <w:r w:rsidR="00F63CA2" w:rsidRPr="00A810D1">
        <w:rPr>
          <w:rFonts w:ascii="Times New Roman" w:hAnsi="Times New Roman" w:cs="Times New Roman"/>
          <w:sz w:val="28"/>
          <w:szCs w:val="28"/>
        </w:rPr>
        <w:t>, Công văn 317/PGDĐT ngày 07/9/2020 của Phòng GDĐT</w:t>
      </w:r>
      <w:r w:rsidRPr="00A810D1">
        <w:rPr>
          <w:rFonts w:ascii="Times New Roman" w:hAnsi="Times New Roman" w:cs="Times New Roman"/>
          <w:sz w:val="28"/>
          <w:szCs w:val="28"/>
        </w:rPr>
        <w:t xml:space="preserve"> về việc triển khai thực hiện </w:t>
      </w:r>
      <w:r w:rsidRPr="00A810D1">
        <w:rPr>
          <w:rFonts w:ascii="Times New Roman" w:hAnsi="Times New Roman" w:cs="Times New Roman"/>
          <w:sz w:val="28"/>
          <w:szCs w:val="28"/>
          <w:lang w:val="vi-VN"/>
        </w:rPr>
        <w:t xml:space="preserve">giáo dục STEM </w:t>
      </w:r>
      <w:r w:rsidRPr="00A810D1">
        <w:rPr>
          <w:rFonts w:ascii="Times New Roman" w:hAnsi="Times New Roman" w:cs="Times New Roman"/>
          <w:sz w:val="28"/>
          <w:szCs w:val="28"/>
        </w:rPr>
        <w:t>trong trường trung học từ năm học 2020-2021. Các nhà trường tăng cường công tác tập huấn, hướng dẫn, khích lệ giáo viên triển khai các bài học STEM, góp phần thực hiện mục tiêu của Chương trình GDPT 2018</w:t>
      </w:r>
      <w:r w:rsidRPr="00A810D1">
        <w:rPr>
          <w:rFonts w:ascii="Times New Roman" w:hAnsi="Times New Roman" w:cs="Times New Roman"/>
          <w:sz w:val="28"/>
          <w:szCs w:val="28"/>
          <w:lang w:val="vi-VN"/>
        </w:rPr>
        <w:t xml:space="preserve">. </w:t>
      </w:r>
      <w:r w:rsidRPr="00A810D1">
        <w:rPr>
          <w:rFonts w:ascii="Times New Roman" w:hAnsi="Times New Roman" w:cs="Times New Roman"/>
          <w:sz w:val="28"/>
          <w:szCs w:val="28"/>
        </w:rPr>
        <w:t>Khuyến khích các nhà trường trong năm học thực hiện mỗi trường 04 bài học STEM, 01 hoạt động trả</w:t>
      </w:r>
      <w:r w:rsidR="00F63CA2" w:rsidRPr="00A810D1">
        <w:rPr>
          <w:rFonts w:ascii="Times New Roman" w:hAnsi="Times New Roman" w:cs="Times New Roman"/>
          <w:sz w:val="28"/>
          <w:szCs w:val="28"/>
        </w:rPr>
        <w:t xml:space="preserve">i </w:t>
      </w:r>
      <w:r w:rsidRPr="00A810D1">
        <w:rPr>
          <w:rFonts w:ascii="Times New Roman" w:hAnsi="Times New Roman" w:cs="Times New Roman"/>
          <w:sz w:val="28"/>
          <w:szCs w:val="28"/>
        </w:rPr>
        <w:t xml:space="preserve">nghiệm STEM và 01 dự án thi KHKT cấp tỉnh. </w:t>
      </w:r>
    </w:p>
    <w:p w:rsidR="00AC4589" w:rsidRPr="00A810D1" w:rsidRDefault="00AC4589" w:rsidP="00A817F7">
      <w:pPr>
        <w:spacing w:after="60" w:line="360" w:lineRule="atLeast"/>
        <w:jc w:val="both"/>
        <w:rPr>
          <w:rFonts w:ascii="Times New Roman" w:hAnsi="Times New Roman" w:cs="Times New Roman"/>
          <w:spacing w:val="-8"/>
          <w:sz w:val="28"/>
          <w:szCs w:val="28"/>
          <w:lang w:val="sv-SE"/>
        </w:rPr>
      </w:pPr>
      <w:r w:rsidRPr="00A810D1">
        <w:rPr>
          <w:rFonts w:ascii="Times New Roman" w:hAnsi="Times New Roman" w:cs="Times New Roman"/>
          <w:i/>
          <w:spacing w:val="-8"/>
          <w:sz w:val="28"/>
          <w:szCs w:val="28"/>
        </w:rPr>
        <w:t xml:space="preserve">          </w:t>
      </w:r>
      <w:r w:rsidRPr="00A810D1">
        <w:rPr>
          <w:rFonts w:ascii="Times New Roman" w:hAnsi="Times New Roman" w:cs="Times New Roman"/>
          <w:spacing w:val="-8"/>
          <w:sz w:val="28"/>
          <w:szCs w:val="28"/>
        </w:rPr>
        <w:t>* Đối với công tác Giáo dục Quốc phòng - An ninh</w:t>
      </w:r>
      <w:r w:rsidRPr="00A810D1">
        <w:rPr>
          <w:rFonts w:ascii="Times New Roman" w:hAnsi="Times New Roman" w:cs="Times New Roman"/>
          <w:spacing w:val="-8"/>
          <w:sz w:val="28"/>
          <w:szCs w:val="28"/>
          <w:lang w:val="sv-SE"/>
        </w:rPr>
        <w:t xml:space="preserve"> </w:t>
      </w:r>
    </w:p>
    <w:p w:rsidR="00AC4589" w:rsidRPr="00A810D1" w:rsidRDefault="00AC4589" w:rsidP="00A817F7">
      <w:pPr>
        <w:autoSpaceDE w:val="0"/>
        <w:autoSpaceDN w:val="0"/>
        <w:adjustRightInd w:val="0"/>
        <w:spacing w:after="60" w:line="360" w:lineRule="atLeast"/>
        <w:ind w:firstLine="720"/>
        <w:jc w:val="both"/>
        <w:rPr>
          <w:rFonts w:ascii="Times New Roman" w:hAnsi="Times New Roman" w:cs="Times New Roman"/>
          <w:sz w:val="28"/>
          <w:szCs w:val="28"/>
        </w:rPr>
      </w:pPr>
      <w:r w:rsidRPr="00A810D1">
        <w:rPr>
          <w:rFonts w:ascii="Times New Roman" w:hAnsi="Times New Roman" w:cs="Times New Roman"/>
          <w:sz w:val="28"/>
          <w:szCs w:val="28"/>
        </w:rPr>
        <w:t>Tiếp tục thực hiệ</w:t>
      </w:r>
      <w:r w:rsidR="008325A4" w:rsidRPr="00A810D1">
        <w:rPr>
          <w:rFonts w:ascii="Times New Roman" w:hAnsi="Times New Roman" w:cs="Times New Roman"/>
          <w:sz w:val="28"/>
          <w:szCs w:val="28"/>
        </w:rPr>
        <w:t xml:space="preserve">n theo </w:t>
      </w:r>
      <w:r w:rsidRPr="00A810D1">
        <w:rPr>
          <w:rFonts w:ascii="Times New Roman" w:hAnsi="Times New Roman" w:cs="Times New Roman"/>
          <w:sz w:val="28"/>
          <w:szCs w:val="28"/>
        </w:rPr>
        <w:t>Công văn số</w:t>
      </w:r>
      <w:r w:rsidR="00AB35F4">
        <w:rPr>
          <w:rFonts w:ascii="Times New Roman" w:hAnsi="Times New Roman" w:cs="Times New Roman"/>
          <w:sz w:val="28"/>
          <w:szCs w:val="28"/>
        </w:rPr>
        <w:t xml:space="preserve"> 1302/SGD</w:t>
      </w:r>
      <w:r w:rsidRPr="00A810D1">
        <w:rPr>
          <w:rFonts w:ascii="Times New Roman" w:hAnsi="Times New Roman" w:cs="Times New Roman"/>
          <w:sz w:val="28"/>
          <w:szCs w:val="28"/>
        </w:rPr>
        <w:t>ĐT-GDTrH, ngày 18/9/2020</w:t>
      </w:r>
      <w:r w:rsidR="00AB35F4">
        <w:rPr>
          <w:rFonts w:ascii="Times New Roman" w:hAnsi="Times New Roman" w:cs="Times New Roman"/>
          <w:sz w:val="28"/>
          <w:szCs w:val="28"/>
        </w:rPr>
        <w:t xml:space="preserve"> của Sở GDĐT, Công văn số</w:t>
      </w:r>
      <w:r w:rsidR="00A62D97">
        <w:rPr>
          <w:rFonts w:ascii="Times New Roman" w:hAnsi="Times New Roman" w:cs="Times New Roman"/>
          <w:sz w:val="28"/>
          <w:szCs w:val="28"/>
        </w:rPr>
        <w:t xml:space="preserve"> 342/PGDĐT ngày 28/9/2020 của Phòng </w:t>
      </w:r>
      <w:r w:rsidR="00A62D97">
        <w:rPr>
          <w:rFonts w:ascii="Times New Roman" w:hAnsi="Times New Roman" w:cs="Times New Roman"/>
          <w:sz w:val="28"/>
          <w:szCs w:val="28"/>
        </w:rPr>
        <w:lastRenderedPageBreak/>
        <w:t>GDĐT</w:t>
      </w:r>
      <w:r w:rsidRPr="00A810D1">
        <w:rPr>
          <w:rFonts w:ascii="Times New Roman" w:hAnsi="Times New Roman" w:cs="Times New Roman"/>
          <w:sz w:val="28"/>
          <w:szCs w:val="28"/>
        </w:rPr>
        <w:t xml:space="preserve"> về việc hướng dẫn thực hiện nhiệm vụ Giáo dục Quốc phòng và An ninh năm học 2020-2021. Kế hoạch số 248/KH-SGDĐT ngày 18 tháng 3 năm 2021 của S</w:t>
      </w:r>
      <w:r w:rsidR="008325A4" w:rsidRPr="00A810D1">
        <w:rPr>
          <w:rFonts w:ascii="Times New Roman" w:hAnsi="Times New Roman" w:cs="Times New Roman"/>
          <w:sz w:val="28"/>
          <w:szCs w:val="28"/>
        </w:rPr>
        <w:t>ở</w:t>
      </w:r>
      <w:r w:rsidRPr="00A810D1">
        <w:rPr>
          <w:rFonts w:ascii="Times New Roman" w:hAnsi="Times New Roman" w:cs="Times New Roman"/>
          <w:sz w:val="28"/>
          <w:szCs w:val="28"/>
        </w:rPr>
        <w:t xml:space="preserve"> </w:t>
      </w:r>
      <w:r w:rsidR="00AB35F4">
        <w:rPr>
          <w:rFonts w:ascii="Times New Roman" w:hAnsi="Times New Roman" w:cs="Times New Roman"/>
          <w:sz w:val="28"/>
          <w:szCs w:val="28"/>
        </w:rPr>
        <w:t xml:space="preserve">GDĐT, Công văn số 78/PGDĐT ngày 19/3/2021 của Phòng GDĐT </w:t>
      </w:r>
      <w:r w:rsidRPr="00A810D1">
        <w:rPr>
          <w:rFonts w:ascii="Times New Roman" w:hAnsi="Times New Roman" w:cs="Times New Roman"/>
          <w:sz w:val="28"/>
          <w:szCs w:val="28"/>
        </w:rPr>
        <w:t>về</w:t>
      </w:r>
      <w:r w:rsidR="00AB35F4">
        <w:rPr>
          <w:rFonts w:ascii="Times New Roman" w:hAnsi="Times New Roman" w:cs="Times New Roman"/>
          <w:sz w:val="28"/>
          <w:szCs w:val="28"/>
        </w:rPr>
        <w:t xml:space="preserve"> thực hiện Kế hoạch</w:t>
      </w:r>
      <w:r w:rsidRPr="00A810D1">
        <w:rPr>
          <w:rFonts w:ascii="Times New Roman" w:hAnsi="Times New Roman" w:cs="Times New Roman"/>
          <w:sz w:val="28"/>
          <w:szCs w:val="28"/>
        </w:rPr>
        <w:t xml:space="preserve"> GDQPAN năm 2021. </w:t>
      </w:r>
    </w:p>
    <w:p w:rsidR="00AF4979" w:rsidRPr="00A810D1" w:rsidRDefault="00AF4979" w:rsidP="00A817F7">
      <w:pPr>
        <w:spacing w:after="60" w:line="360" w:lineRule="atLeast"/>
        <w:ind w:firstLine="720"/>
        <w:jc w:val="both"/>
        <w:rPr>
          <w:rFonts w:ascii="Times New Roman" w:eastAsia="Times New Roman" w:hAnsi="Times New Roman" w:cs="Times New Roman"/>
          <w:b/>
          <w:sz w:val="28"/>
          <w:szCs w:val="28"/>
        </w:rPr>
      </w:pPr>
      <w:r w:rsidRPr="00A810D1">
        <w:rPr>
          <w:rFonts w:ascii="Times New Roman" w:hAnsi="Times New Roman" w:cs="Times New Roman"/>
          <w:spacing w:val="-8"/>
          <w:sz w:val="28"/>
          <w:szCs w:val="28"/>
          <w:lang w:val="sv-SE"/>
        </w:rPr>
        <w:t xml:space="preserve">c) </w:t>
      </w:r>
      <w:r w:rsidRPr="00A810D1">
        <w:rPr>
          <w:rFonts w:ascii="Times New Roman" w:eastAsia="Times New Roman" w:hAnsi="Times New Roman" w:cs="Times New Roman"/>
          <w:sz w:val="28"/>
          <w:szCs w:val="28"/>
        </w:rPr>
        <w:t>Về dạy học ngoại ngữ</w:t>
      </w:r>
    </w:p>
    <w:p w:rsidR="00CC2978" w:rsidRPr="00A810D1" w:rsidRDefault="00AF4979" w:rsidP="00A817F7">
      <w:pPr>
        <w:spacing w:after="60" w:line="360" w:lineRule="atLeast"/>
        <w:ind w:firstLine="720"/>
        <w:contextualSpacing/>
        <w:jc w:val="both"/>
        <w:rPr>
          <w:rFonts w:ascii="Times New Roman" w:hAnsi="Times New Roman" w:cs="Times New Roman"/>
          <w:sz w:val="28"/>
          <w:szCs w:val="28"/>
          <w:lang w:val="sv-SE"/>
        </w:rPr>
      </w:pPr>
      <w:r w:rsidRPr="00A810D1">
        <w:rPr>
          <w:rFonts w:ascii="Times New Roman" w:hAnsi="Times New Roman" w:cs="Times New Roman"/>
          <w:sz w:val="28"/>
          <w:szCs w:val="28"/>
          <w:lang w:val="sv-SE"/>
        </w:rPr>
        <w:t>Đối với môn Tiếng Anh: Thực hiện theo Công văn số 940/SGDĐT-GDTrH, ngày 27/8/2021 của Sở GDĐT</w:t>
      </w:r>
      <w:r w:rsidR="00F63CA2" w:rsidRPr="00A810D1">
        <w:rPr>
          <w:rFonts w:ascii="Times New Roman" w:hAnsi="Times New Roman" w:cs="Times New Roman"/>
          <w:sz w:val="28"/>
          <w:szCs w:val="28"/>
          <w:lang w:val="sv-SE"/>
        </w:rPr>
        <w:t>, Công văn số 287/PGDĐT, ngày 19/8/2021 của Phòng GDĐT.</w:t>
      </w:r>
      <w:r w:rsidRPr="00A810D1">
        <w:rPr>
          <w:rFonts w:ascii="Times New Roman" w:hAnsi="Times New Roman" w:cs="Times New Roman"/>
          <w:sz w:val="28"/>
          <w:szCs w:val="28"/>
          <w:lang w:val="sv-SE"/>
        </w:rPr>
        <w:t xml:space="preserve"> </w:t>
      </w:r>
    </w:p>
    <w:p w:rsidR="00A945A8" w:rsidRPr="00A810D1" w:rsidRDefault="003B19B7"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c</w:t>
      </w:r>
      <w:r w:rsidR="00525069" w:rsidRPr="00A810D1">
        <w:rPr>
          <w:rFonts w:ascii="Times New Roman" w:eastAsia="Times New Roman" w:hAnsi="Times New Roman" w:cs="Times New Roman"/>
          <w:sz w:val="28"/>
          <w:szCs w:val="28"/>
        </w:rPr>
        <w:t xml:space="preserve">) </w:t>
      </w:r>
      <w:r w:rsidR="00A945A8" w:rsidRPr="00A810D1">
        <w:rPr>
          <w:rFonts w:ascii="Times New Roman" w:eastAsia="Times New Roman" w:hAnsi="Times New Roman" w:cs="Times New Roman"/>
          <w:sz w:val="28"/>
          <w:szCs w:val="28"/>
        </w:rPr>
        <w:t>Nâng cao chất lượng giáo dục toàn diện</w:t>
      </w:r>
    </w:p>
    <w:p w:rsidR="00A945A8"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Tiếp tục thực hiện Chỉ thị số 31/CT-TTg ngày 04/12/2019 của Thủ tướng Chính phủ về giáo dục đạo đức, lối sống cho học sinh, sinh viên; tăng cường công tác giáo dục kỹ năng sống, xây dựng văn hóa ứng xử trong trường học; </w:t>
      </w:r>
    </w:p>
    <w:p w:rsidR="00A945A8" w:rsidRPr="00A810D1" w:rsidRDefault="00A945A8"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z w:val="28"/>
          <w:szCs w:val="28"/>
        </w:rPr>
        <w:t>Tiếp tục triển khai thực hiện hiệu quả công tác tư vấn tâm lý cho học sinh các trường phổ thông theo Thông tư số 31/2017/TT-BGDĐT ngày 17/12/2017 của Bộ GDĐT. Thành lập tổ tư vấn, bố trí cán bộ, giáo viên (đã được cấp chứng chỉ) làm công tác tư vấn tâm lý; triển khai công tác xã hội trong trường học theo Thông tư số 33/2018/TT-BGDĐT ngày 26/12/2018 của Bộ GDĐT, chú trọng hỗ trợ các học sinh có hoàn cảnh đặc biệt.</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và văn hóa giao thông; giáo dục tăng cường năng lực số, chuyển đổi số và các nội dung giáo dục lồng ghép phù hợp khác theo quy định.</w:t>
      </w:r>
    </w:p>
    <w:p w:rsidR="00F63CA2" w:rsidRPr="00A810D1" w:rsidRDefault="00F63CA2" w:rsidP="00A817F7">
      <w:pPr>
        <w:spacing w:after="60" w:line="360" w:lineRule="atLeast"/>
        <w:ind w:firstLine="720"/>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Thực hiện tốt công tác giáo dục an toàn giao thông và văn hóa giao thông, tiếp tục tham gia hưởng ứng cuộc thi “An toàn giao thông cho nụ cười ngày mai” do Công ty Honda Việt Nam phối hợp với Ủy ban An toàn giao thông quốc gia và Bộ GDĐT tổ chức.</w:t>
      </w:r>
    </w:p>
    <w:p w:rsidR="00F63CA2" w:rsidRPr="00A810D1" w:rsidRDefault="00F63CA2" w:rsidP="00A817F7">
      <w:pPr>
        <w:pStyle w:val="Default"/>
        <w:widowControl w:val="0"/>
        <w:snapToGrid w:val="0"/>
        <w:spacing w:after="60" w:line="360" w:lineRule="atLeast"/>
        <w:ind w:firstLine="709"/>
        <w:jc w:val="both"/>
        <w:rPr>
          <w:color w:val="auto"/>
          <w:sz w:val="28"/>
          <w:szCs w:val="28"/>
        </w:rPr>
      </w:pPr>
      <w:r w:rsidRPr="00A810D1">
        <w:rPr>
          <w:rFonts w:eastAsia="Times New Roman"/>
          <w:color w:val="auto"/>
          <w:sz w:val="28"/>
          <w:szCs w:val="28"/>
        </w:rPr>
        <w:t>Tăng cường giáo dục chăm sóc mắt và phòng chống mù loà cho học sinh. Các trường THCS trên địa bàn t</w:t>
      </w:r>
      <w:r w:rsidRPr="00A810D1">
        <w:rPr>
          <w:color w:val="auto"/>
          <w:sz w:val="28"/>
          <w:szCs w:val="28"/>
        </w:rPr>
        <w:t xml:space="preserve">hị xã Kinh Môn thuộc Dự án “Chăm sóc mắt học đường” và chương trình </w:t>
      </w:r>
      <w:r w:rsidR="00F30C47">
        <w:rPr>
          <w:color w:val="auto"/>
          <w:sz w:val="28"/>
          <w:szCs w:val="28"/>
        </w:rPr>
        <w:t>“</w:t>
      </w:r>
      <w:r w:rsidRPr="00A810D1">
        <w:rPr>
          <w:color w:val="auto"/>
          <w:sz w:val="28"/>
          <w:szCs w:val="28"/>
        </w:rPr>
        <w:t>Mắt sáng học hay</w:t>
      </w:r>
      <w:r w:rsidR="00F30C47">
        <w:rPr>
          <w:color w:val="auto"/>
          <w:sz w:val="28"/>
          <w:szCs w:val="28"/>
        </w:rPr>
        <w:t>”</w:t>
      </w:r>
      <w:r w:rsidRPr="00A810D1">
        <w:rPr>
          <w:color w:val="auto"/>
          <w:sz w:val="28"/>
          <w:szCs w:val="28"/>
        </w:rPr>
        <w:t xml:space="preserve"> cần tiếp tục phối hợp chặt chẽ với Ban Quản lý Dự án để triển khai có hiệu quả các nội dung chăm sóc mắt học </w:t>
      </w:r>
      <w:r w:rsidRPr="00A810D1">
        <w:rPr>
          <w:color w:val="auto"/>
          <w:sz w:val="28"/>
          <w:szCs w:val="28"/>
        </w:rPr>
        <w:lastRenderedPageBreak/>
        <w:t>đường cho HS THCS trong khuôn khổ Dự án tại tỉnh Hải Dương đúng kế hoạch.</w:t>
      </w:r>
    </w:p>
    <w:p w:rsidR="00F63CA2" w:rsidRPr="00A810D1" w:rsidRDefault="00F63CA2" w:rsidP="00A817F7">
      <w:pPr>
        <w:spacing w:after="60" w:line="360" w:lineRule="atLeast"/>
        <w:ind w:firstLine="720"/>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Tham gia hưởng ứng tích cực cuộc vận động xây dựng “Trường học hạnh phúc” do Bộ GDĐT phát động phát, tạo môi trường giáo dục lành mạnh, góp phần nâng cao chất lượng giáo dục toàn diện.</w:t>
      </w:r>
    </w:p>
    <w:p w:rsidR="00B37445" w:rsidRPr="00A810D1" w:rsidRDefault="003B19B7"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d</w:t>
      </w:r>
      <w:r w:rsidR="00525069" w:rsidRPr="00A810D1">
        <w:rPr>
          <w:rFonts w:ascii="Times New Roman" w:eastAsia="Times New Roman" w:hAnsi="Times New Roman" w:cs="Times New Roman"/>
          <w:sz w:val="28"/>
          <w:szCs w:val="28"/>
        </w:rPr>
        <w:t xml:space="preserve">) </w:t>
      </w:r>
      <w:r w:rsidR="00B37445" w:rsidRPr="00A810D1">
        <w:rPr>
          <w:rFonts w:ascii="Times New Roman" w:eastAsia="Times New Roman" w:hAnsi="Times New Roman" w:cs="Times New Roman"/>
          <w:sz w:val="28"/>
          <w:szCs w:val="28"/>
        </w:rPr>
        <w:t>Công tác giáo dục thể chất</w:t>
      </w:r>
    </w:p>
    <w:p w:rsidR="00B37445" w:rsidRPr="00A810D1" w:rsidRDefault="00B37445" w:rsidP="00A817F7">
      <w:pPr>
        <w:pStyle w:val="BodyText1"/>
        <w:spacing w:after="60" w:line="360" w:lineRule="atLeast"/>
        <w:ind w:firstLine="720"/>
        <w:contextualSpacing/>
        <w:jc w:val="both"/>
        <w:rPr>
          <w:rFonts w:ascii="Times New Roman" w:eastAsia="Times New Roman" w:hAnsi="Times New Roman" w:cs="Times New Roman"/>
          <w:color w:val="auto"/>
        </w:rPr>
      </w:pPr>
      <w:r w:rsidRPr="00A810D1">
        <w:rPr>
          <w:rFonts w:ascii="Times New Roman" w:eastAsia="Times New Roman" w:hAnsi="Times New Roman" w:cs="Times New Roman"/>
          <w:color w:val="auto"/>
        </w:rPr>
        <w:t xml:space="preserve">Hoạt động giáo dục thể </w:t>
      </w:r>
      <w:r w:rsidR="007F06A4" w:rsidRPr="00A810D1">
        <w:rPr>
          <w:rFonts w:ascii="Times New Roman" w:eastAsia="Times New Roman" w:hAnsi="Times New Roman" w:cs="Times New Roman"/>
          <w:color w:val="auto"/>
        </w:rPr>
        <w:t>chất thực hiện theo Công văn số 1057/SGD ĐT-GDTrH, ngày 06/9/2021 của Sở Giáo dục và Đào tạo</w:t>
      </w:r>
      <w:r w:rsidR="00C24E73" w:rsidRPr="00A810D1">
        <w:rPr>
          <w:rFonts w:ascii="Times New Roman" w:eastAsia="Times New Roman" w:hAnsi="Times New Roman" w:cs="Times New Roman"/>
          <w:color w:val="auto"/>
        </w:rPr>
        <w:t xml:space="preserve">, Công văn số 376/PGDĐT ngày 08/9/2021 của Phòng GDĐT </w:t>
      </w:r>
      <w:r w:rsidR="007F06A4" w:rsidRPr="00A810D1">
        <w:rPr>
          <w:rFonts w:ascii="Times New Roman" w:eastAsia="Times New Roman" w:hAnsi="Times New Roman" w:cs="Times New Roman"/>
          <w:color w:val="auto"/>
        </w:rPr>
        <w:t>hướng dẫn nhiệm vụ giáo dục thể chất, hoạt động thể thao và y tế trường học năm học 2021-2022</w:t>
      </w:r>
      <w:r w:rsidR="00C24E73" w:rsidRPr="00A810D1">
        <w:rPr>
          <w:rFonts w:ascii="Times New Roman" w:eastAsia="Times New Roman" w:hAnsi="Times New Roman" w:cs="Times New Roman"/>
          <w:color w:val="auto"/>
        </w:rPr>
        <w:t>.</w:t>
      </w:r>
    </w:p>
    <w:p w:rsidR="00C24E73" w:rsidRPr="00A810D1" w:rsidRDefault="00C24E73" w:rsidP="00A817F7">
      <w:pPr>
        <w:spacing w:after="60" w:line="360" w:lineRule="atLeast"/>
        <w:ind w:firstLine="720"/>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Tiếp tục triển khai thực hiện Quyết định số 1076/QĐ-TTg ngày 17/6/2016 của Thủ tướng Chính phủ về việc phê duyệt Đề án tổng thể phát triển giáo dục thể chất và thể thao trường học giai đoạn 2016-2020 và định hướng đến năm 2025. Chỉ đạo các Cơ sở giáo dục trung học duy trì nền nếp thực hiện các bài thể dục, tập luyện và tổ chức thi đấu các môn thể thao nhằm phát triển thể lực toàn diện cho học sinh.</w:t>
      </w:r>
    </w:p>
    <w:p w:rsidR="000A02C2" w:rsidRPr="00A810D1" w:rsidRDefault="00F30C47" w:rsidP="00A817F7">
      <w:pPr>
        <w:autoSpaceDE w:val="0"/>
        <w:autoSpaceDN w:val="0"/>
        <w:adjustRightInd w:val="0"/>
        <w:spacing w:after="60" w:line="360" w:lineRule="atLeast"/>
        <w:ind w:firstLine="720"/>
        <w:jc w:val="both"/>
        <w:rPr>
          <w:rFonts w:ascii="Times New Roman" w:hAnsi="Times New Roman" w:cs="Times New Roman"/>
          <w:sz w:val="28"/>
          <w:szCs w:val="28"/>
        </w:rPr>
      </w:pPr>
      <w:r w:rsidRPr="00A810D1">
        <w:rPr>
          <w:rFonts w:ascii="Times New Roman" w:eastAsia="Times New Roman" w:hAnsi="Times New Roman" w:cs="Times New Roman"/>
          <w:sz w:val="28"/>
          <w:szCs w:val="28"/>
        </w:rPr>
        <w:t>Đ</w:t>
      </w:r>
      <w:r w:rsidR="00525069" w:rsidRPr="00A810D1">
        <w:rPr>
          <w:rFonts w:ascii="Times New Roman" w:eastAsia="Times New Roman" w:hAnsi="Times New Roman" w:cs="Times New Roman"/>
          <w:sz w:val="28"/>
          <w:szCs w:val="28"/>
        </w:rPr>
        <w:t xml:space="preserve">) </w:t>
      </w:r>
      <w:r w:rsidR="000A02C2" w:rsidRPr="00A810D1">
        <w:rPr>
          <w:rFonts w:ascii="Times New Roman" w:hAnsi="Times New Roman" w:cs="Times New Roman"/>
          <w:sz w:val="28"/>
          <w:szCs w:val="28"/>
        </w:rPr>
        <w:t>Giáo dục hòa nhập học sinh khuyết tậ</w:t>
      </w:r>
      <w:r w:rsidR="009716D7" w:rsidRPr="00A810D1">
        <w:rPr>
          <w:rFonts w:ascii="Times New Roman" w:hAnsi="Times New Roman" w:cs="Times New Roman"/>
          <w:sz w:val="28"/>
          <w:szCs w:val="28"/>
        </w:rPr>
        <w:t>t</w:t>
      </w:r>
      <w:r w:rsidR="00C24E73" w:rsidRPr="00A810D1">
        <w:rPr>
          <w:rFonts w:ascii="Times New Roman" w:hAnsi="Times New Roman" w:cs="Times New Roman"/>
          <w:sz w:val="28"/>
          <w:szCs w:val="28"/>
        </w:rPr>
        <w:t xml:space="preserve"> và giáo dục dân tộc</w:t>
      </w:r>
    </w:p>
    <w:p w:rsidR="000A02C2" w:rsidRPr="00A810D1" w:rsidRDefault="000A02C2"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eastAsia="Times New Roman" w:hAnsi="Times New Roman" w:cs="Times New Roman"/>
          <w:sz w:val="28"/>
          <w:szCs w:val="28"/>
        </w:rPr>
        <w:t xml:space="preserve">Thực hiện hiệu quả nhiệm vụ giáo dục hòa nhập cho học sinh khuyết tật; triển khai mô hình giáo dục từ xa cho học sinh khuyết tật không có điều kiện đến trường dựa trên công nghệ thông tin và truyền thông phù hợp với điều kiện của địa phương, cơ sở giáo dục. </w:t>
      </w:r>
      <w:r w:rsidRPr="00A810D1">
        <w:rPr>
          <w:rFonts w:ascii="Times New Roman" w:hAnsi="Times New Roman" w:cs="Times New Roman"/>
          <w:sz w:val="28"/>
          <w:szCs w:val="28"/>
        </w:rPr>
        <w:t>Thiết lập đầy đủ hồ sơ, thực hiện theo dõi HS và bàn giao đầy đủ cho cấp học nối tiếp.</w:t>
      </w:r>
    </w:p>
    <w:p w:rsidR="00C24E73" w:rsidRPr="00A810D1" w:rsidRDefault="00C24E73" w:rsidP="00A817F7">
      <w:pPr>
        <w:spacing w:after="60" w:line="360" w:lineRule="atLeast"/>
        <w:ind w:firstLine="720"/>
        <w:jc w:val="both"/>
        <w:rPr>
          <w:rFonts w:ascii="Times New Roman" w:hAnsi="Times New Roman" w:cs="Times New Roman"/>
          <w:sz w:val="28"/>
          <w:szCs w:val="28"/>
        </w:rPr>
      </w:pPr>
      <w:r w:rsidRPr="00A810D1">
        <w:rPr>
          <w:rFonts w:ascii="Times New Roman" w:eastAsia="Times New Roman" w:hAnsi="Times New Roman" w:cs="Times New Roman"/>
          <w:sz w:val="28"/>
          <w:szCs w:val="28"/>
        </w:rPr>
        <w:t xml:space="preserve">Quan tâm tổ chức các hoạt động trải nghiệm nhằm giáo dục tình cảm, đạo đức, thể chất, kĩ năng sống cho học sinh; tăng cường phụ đạo cho học sinh còn hạn chế về kết quả học tập. </w:t>
      </w:r>
      <w:r w:rsidRPr="00A810D1">
        <w:rPr>
          <w:rFonts w:ascii="Times New Roman" w:hAnsi="Times New Roman" w:cs="Times New Roman"/>
          <w:sz w:val="28"/>
          <w:szCs w:val="28"/>
        </w:rPr>
        <w:t>Triển khai hiệu quả Kế hoạch số 1055/KH-SGDĐT-GDTrH ngày 06/9/2021 của Sở GDĐT về tổ chức thông tin tuyên truyền về công tác dân tộc, tôn giáo cho CBQL, giáo viên và học sinh; lồng ghép kiến thức về dân tộc, tôn giáo vào chương trình giáo dục nhà trường.</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3. Thực hiện hiệu quả các phương pháp và hình thức dạy học</w:t>
      </w:r>
    </w:p>
    <w:p w:rsidR="00A60BDD"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 Xây dựng kế hoạch bài dạy (giáo án) </w:t>
      </w:r>
      <w:r w:rsidR="008D10B0" w:rsidRPr="00A810D1">
        <w:rPr>
          <w:rFonts w:ascii="Times New Roman" w:eastAsia="Times New Roman" w:hAnsi="Times New Roman" w:cs="Times New Roman"/>
          <w:sz w:val="28"/>
          <w:szCs w:val="28"/>
        </w:rPr>
        <w:t xml:space="preserve">theo hướng dẫn </w:t>
      </w:r>
      <w:r w:rsidR="00B90BF1" w:rsidRPr="00A810D1">
        <w:rPr>
          <w:rFonts w:ascii="Times New Roman" w:eastAsia="Times New Roman" w:hAnsi="Times New Roman" w:cs="Times New Roman"/>
          <w:sz w:val="28"/>
          <w:szCs w:val="28"/>
        </w:rPr>
        <w:t>tại</w:t>
      </w:r>
      <w:r w:rsidR="008D10B0" w:rsidRPr="00A810D1">
        <w:rPr>
          <w:rFonts w:ascii="Times New Roman" w:eastAsia="Times New Roman" w:hAnsi="Times New Roman" w:cs="Times New Roman"/>
          <w:sz w:val="28"/>
          <w:szCs w:val="28"/>
        </w:rPr>
        <w:t xml:space="preserve"> công văn </w:t>
      </w:r>
      <w:r w:rsidR="00B90BF1" w:rsidRPr="00A810D1">
        <w:rPr>
          <w:rFonts w:ascii="Times New Roman" w:eastAsia="Times New Roman" w:hAnsi="Times New Roman" w:cs="Times New Roman"/>
          <w:sz w:val="28"/>
          <w:szCs w:val="28"/>
        </w:rPr>
        <w:t>1020/SGDĐT-GDTrH,</w:t>
      </w:r>
      <w:r w:rsidR="00313E00" w:rsidRPr="00A810D1">
        <w:rPr>
          <w:rFonts w:ascii="Times New Roman" w:eastAsia="Times New Roman" w:hAnsi="Times New Roman" w:cs="Times New Roman"/>
          <w:sz w:val="28"/>
          <w:szCs w:val="28"/>
        </w:rPr>
        <w:t xml:space="preserve"> Công văn số 296/PGDĐT ngày 27/8/2021,</w:t>
      </w:r>
      <w:r w:rsidR="00B90BF1" w:rsidRPr="00A810D1">
        <w:rPr>
          <w:rFonts w:ascii="Times New Roman" w:eastAsia="Times New Roman" w:hAnsi="Times New Roman" w:cs="Times New Roman"/>
          <w:sz w:val="28"/>
          <w:szCs w:val="28"/>
        </w:rPr>
        <w:t xml:space="preserve"> </w:t>
      </w:r>
      <w:r w:rsidRPr="00A810D1">
        <w:rPr>
          <w:rFonts w:ascii="Times New Roman" w:eastAsia="Times New Roman" w:hAnsi="Times New Roman" w:cs="Times New Roman"/>
          <w:sz w:val="28"/>
          <w:szCs w:val="28"/>
        </w:rPr>
        <w:t xml:space="preserve">chú trọng đến các nội dung cốt lõi để tổ chức dạy học trực tuyến, dạy học trực tiếp hoặc phối hợp giữa dạy học trực tiếp hoặc trực tuyến, đảm bảo linh hoạt, phù hợp và hiệu quả. </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Khuyến khích tổ chức các hoạt động văn hóa-văn nghệ, thể dục-thể thao trên cơ sở tự nguyện của nhà trường, cha mẹ học sinh và học sinh, phù hợp với đặc điểm tâm sinh lý lứa tuổi và nội dung học tập của học sinh trung học; tăng cường giao lưu, hợp tác nhằm thúc đẩy hứng thú học tập của học sinh, bổ sung hiểu biết về các giá trị văn hóa truyền thống dân tộc và tinh hoa văn hóa thế giới. </w:t>
      </w:r>
      <w:r w:rsidRPr="00A810D1">
        <w:rPr>
          <w:rFonts w:ascii="Times New Roman" w:eastAsia="Times New Roman" w:hAnsi="Times New Roman" w:cs="Times New Roman"/>
          <w:sz w:val="28"/>
          <w:szCs w:val="28"/>
        </w:rPr>
        <w:lastRenderedPageBreak/>
        <w:t>Tiếp tục thực hiện tốt việc sử dụng di sản trong dạy học một số môn học, hoạt động giáo dục phù hợp.</w:t>
      </w:r>
    </w:p>
    <w:p w:rsidR="00B5018F"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w:t>
      </w:r>
      <w:r w:rsidR="00C24E73" w:rsidRPr="00A810D1">
        <w:rPr>
          <w:rFonts w:ascii="Times New Roman" w:eastAsia="Times New Roman" w:hAnsi="Times New Roman" w:cs="Times New Roman"/>
          <w:sz w:val="28"/>
          <w:szCs w:val="28"/>
        </w:rPr>
        <w:t xml:space="preserve"> </w:t>
      </w:r>
      <w:r w:rsidR="00B5018F" w:rsidRPr="00A810D1">
        <w:rPr>
          <w:rFonts w:ascii="Times New Roman" w:eastAsia="Times New Roman" w:hAnsi="Times New Roman" w:cs="Times New Roman"/>
          <w:sz w:val="28"/>
          <w:szCs w:val="28"/>
        </w:rPr>
        <w:t xml:space="preserve">Các cơ sở giáo dục chỉ đạo CBQL, giáo viên tích cực </w:t>
      </w:r>
      <w:r w:rsidR="00BD5B38" w:rsidRPr="00A810D1">
        <w:rPr>
          <w:rFonts w:ascii="Times New Roman" w:eastAsia="Times New Roman" w:hAnsi="Times New Roman" w:cs="Times New Roman"/>
          <w:sz w:val="28"/>
          <w:szCs w:val="28"/>
        </w:rPr>
        <w:t xml:space="preserve">áp dụng các giải pháp, ứng dụng, phần mềm đã được tập huấn, giới thiệu </w:t>
      </w:r>
      <w:r w:rsidR="00571B0B">
        <w:rPr>
          <w:rFonts w:ascii="Times New Roman" w:eastAsia="Times New Roman" w:hAnsi="Times New Roman" w:cs="Times New Roman"/>
          <w:sz w:val="28"/>
          <w:szCs w:val="28"/>
        </w:rPr>
        <w:t xml:space="preserve">như hệ thống dạy học trực tuyến Microsoft Teams, </w:t>
      </w:r>
      <w:r w:rsidR="0066012C">
        <w:rPr>
          <w:rFonts w:ascii="Times New Roman" w:eastAsia="Times New Roman" w:hAnsi="Times New Roman" w:cs="Times New Roman"/>
          <w:sz w:val="28"/>
          <w:szCs w:val="28"/>
        </w:rPr>
        <w:t xml:space="preserve">các </w:t>
      </w:r>
      <w:r w:rsidR="00571B0B">
        <w:rPr>
          <w:rFonts w:ascii="Times New Roman" w:eastAsia="Times New Roman" w:hAnsi="Times New Roman" w:cs="Times New Roman"/>
          <w:sz w:val="28"/>
          <w:szCs w:val="28"/>
        </w:rPr>
        <w:t>ứng dụng Canva, Azota,</w:t>
      </w:r>
      <w:r w:rsidR="0066012C">
        <w:rPr>
          <w:rFonts w:ascii="Times New Roman" w:eastAsia="Times New Roman" w:hAnsi="Times New Roman" w:cs="Times New Roman"/>
          <w:sz w:val="28"/>
          <w:szCs w:val="28"/>
        </w:rPr>
        <w:t xml:space="preserve"> Padlet,</w:t>
      </w:r>
      <w:r w:rsidR="00571B0B">
        <w:rPr>
          <w:rFonts w:ascii="Times New Roman" w:eastAsia="Times New Roman" w:hAnsi="Times New Roman" w:cs="Times New Roman"/>
          <w:sz w:val="28"/>
          <w:szCs w:val="28"/>
        </w:rPr>
        <w:t xml:space="preserve"> thiết kế bài giảng Powerpoint</w:t>
      </w:r>
      <w:r w:rsidR="00BD5B38" w:rsidRPr="00A810D1">
        <w:rPr>
          <w:rFonts w:ascii="Times New Roman" w:eastAsia="Times New Roman" w:hAnsi="Times New Roman" w:cs="Times New Roman"/>
          <w:sz w:val="28"/>
          <w:szCs w:val="28"/>
        </w:rPr>
        <w:t xml:space="preserve"> vào thực tế công tác quản lý và giảng dạy ở nhà trường. Trong năm học, </w:t>
      </w:r>
      <w:r w:rsidR="00571B0B">
        <w:rPr>
          <w:rFonts w:ascii="Times New Roman" w:eastAsia="Times New Roman" w:hAnsi="Times New Roman" w:cs="Times New Roman"/>
          <w:sz w:val="28"/>
          <w:szCs w:val="28"/>
        </w:rPr>
        <w:t>các đơn vị tiếp tục</w:t>
      </w:r>
      <w:r w:rsidR="00BD5B38" w:rsidRPr="00A810D1">
        <w:rPr>
          <w:rFonts w:ascii="Times New Roman" w:eastAsia="Times New Roman" w:hAnsi="Times New Roman" w:cs="Times New Roman"/>
          <w:sz w:val="28"/>
          <w:szCs w:val="28"/>
        </w:rPr>
        <w:t xml:space="preserve"> </w:t>
      </w:r>
      <w:r w:rsidR="0066012C">
        <w:rPr>
          <w:rFonts w:ascii="Times New Roman" w:eastAsia="Times New Roman" w:hAnsi="Times New Roman" w:cs="Times New Roman"/>
          <w:sz w:val="28"/>
          <w:szCs w:val="28"/>
        </w:rPr>
        <w:t xml:space="preserve">tổ chức các buổi sinh hoạt chuyên đề, hội thảo … </w:t>
      </w:r>
      <w:r w:rsidR="00BD5B38" w:rsidRPr="00A810D1">
        <w:rPr>
          <w:rFonts w:ascii="Times New Roman" w:eastAsia="Times New Roman" w:hAnsi="Times New Roman" w:cs="Times New Roman"/>
          <w:sz w:val="28"/>
          <w:szCs w:val="28"/>
        </w:rPr>
        <w:t xml:space="preserve">trao đổi chia sẻ về ứng dụng CNTT, chuyển đổi số để thúc đẩy quá trình đổi mới công tác quản lý, giảng dạy và học tập trong </w:t>
      </w:r>
      <w:r w:rsidR="00FC718B">
        <w:rPr>
          <w:rFonts w:ascii="Times New Roman" w:eastAsia="Times New Roman" w:hAnsi="Times New Roman" w:cs="Times New Roman"/>
          <w:sz w:val="28"/>
          <w:szCs w:val="28"/>
        </w:rPr>
        <w:t>đơn vị.</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4. Thực hiện hiệu quả các phương pháp và hình thức kiểm tra, đánh giá</w:t>
      </w:r>
    </w:p>
    <w:p w:rsidR="00525069" w:rsidRPr="00A810D1" w:rsidRDefault="00F64F4E" w:rsidP="00A817F7">
      <w:pPr>
        <w:spacing w:after="60" w:line="360" w:lineRule="atLeast"/>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          </w:t>
      </w:r>
      <w:r w:rsidR="00525069" w:rsidRPr="00A810D1">
        <w:rPr>
          <w:rFonts w:ascii="Times New Roman" w:eastAsia="Times New Roman" w:hAnsi="Times New Roman" w:cs="Times New Roman"/>
          <w:sz w:val="28"/>
          <w:szCs w:val="28"/>
        </w:rPr>
        <w:t xml:space="preserve"> Thực hiện việc đánh giá học sinh trung học cơ sở theo quy định; xây dựng kế hoạch kiểm tra, đánh giá phù hợp với kế hoạch dạy học; không kiểm tra, đánh giá những nội dung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Bộ GDĐT trong điều kiện phòng, chống dịch Covid-19.</w:t>
      </w:r>
    </w:p>
    <w:p w:rsidR="00E4400B" w:rsidRPr="00A810D1" w:rsidRDefault="00E4400B"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Các đơn vị thực hiện theo hướng dẫn tại Công văn số 1020/SGDĐT-GDTrH</w:t>
      </w:r>
      <w:r w:rsidR="00FD7BE9" w:rsidRPr="00A810D1">
        <w:rPr>
          <w:rFonts w:ascii="Times New Roman" w:eastAsia="Times New Roman" w:hAnsi="Times New Roman" w:cs="Times New Roman"/>
          <w:sz w:val="28"/>
          <w:szCs w:val="28"/>
        </w:rPr>
        <w:t>, Công văn số 296/PGDĐT</w:t>
      </w:r>
      <w:r w:rsidRPr="00A810D1">
        <w:rPr>
          <w:rFonts w:ascii="Times New Roman" w:hAnsi="Times New Roman" w:cs="Times New Roman"/>
          <w:sz w:val="28"/>
          <w:szCs w:val="28"/>
        </w:rPr>
        <w:t>. Cần lưu ý như sau:</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Đối với một số môn học, hoạt động giáo dục lớp 6:</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Môn Nghệ thuật bao gồm 02 nội dung Âm nhạc và Mĩ thuật, mỗi nội dung chọn 01 kết quả kiểm tra, đánh giá thường xuyên trong từng học kì; khuyến khích thực hiện kiểm tra, đánh giá định kì thông qua bài thực hành, dự án học tập.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w:t>
      </w:r>
    </w:p>
    <w:p w:rsidR="00525069" w:rsidRPr="00A810D1" w:rsidRDefault="00C2137D"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w:t>
      </w:r>
      <w:r w:rsidR="00525069" w:rsidRPr="00A810D1">
        <w:rPr>
          <w:rFonts w:ascii="Times New Roman" w:eastAsia="Times New Roman" w:hAnsi="Times New Roman" w:cs="Times New Roman"/>
          <w:sz w:val="28"/>
          <w:szCs w:val="28"/>
        </w:rPr>
        <w:t xml:space="preserve"> Khuyến khích các nhà trường xây dựng ngân hàng câu hỏi, ngân hàng đề kiểm tra, đánh giá. Đối với các môn học, hoạt động giáo dục đánh giá bằng nhận xét, khuyến khích thực hiện việc kiểm tra, đánh giá định kì thông qua bài thực hành, dự án học tập phù hợp với đặc thù môn học, hoạt động giáo dục.</w:t>
      </w:r>
    </w:p>
    <w:p w:rsidR="00525069" w:rsidRPr="00A810D1" w:rsidRDefault="00C2137D"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w:t>
      </w:r>
      <w:r w:rsidR="00525069" w:rsidRPr="00A810D1">
        <w:rPr>
          <w:rFonts w:ascii="Times New Roman" w:eastAsia="Times New Roman" w:hAnsi="Times New Roman" w:cs="Times New Roman"/>
          <w:sz w:val="28"/>
          <w:szCs w:val="28"/>
        </w:rPr>
        <w:t xml:space="preserve"> Chuẩn bị tốt các điều kiện để thực hiện kiểm tra, đánh giá theo hình thức trực tuyến theo quy định, bảo đảm chất lượng, chính xác, hiệu quả, công bằng, khách quan, trung thực; đánh giá đúng năng lực của học sinh.</w:t>
      </w:r>
    </w:p>
    <w:p w:rsidR="00C24E73" w:rsidRPr="00A810D1" w:rsidRDefault="00C24E73" w:rsidP="00A817F7">
      <w:pPr>
        <w:spacing w:after="60" w:line="360" w:lineRule="atLeast"/>
        <w:ind w:firstLine="720"/>
        <w:contextualSpacing/>
        <w:jc w:val="both"/>
        <w:rPr>
          <w:rFonts w:ascii="Times New Roman" w:hAnsi="Times New Roman" w:cs="Times New Roman"/>
          <w:b/>
          <w:sz w:val="28"/>
          <w:szCs w:val="28"/>
        </w:rPr>
      </w:pPr>
      <w:r w:rsidRPr="00A810D1">
        <w:rPr>
          <w:rFonts w:ascii="Times New Roman" w:hAnsi="Times New Roman" w:cs="Times New Roman"/>
          <w:b/>
          <w:sz w:val="28"/>
          <w:szCs w:val="28"/>
        </w:rPr>
        <w:lastRenderedPageBreak/>
        <w:t>5. Công tác bồi dưỡng HSG, phụ đạo HS yếu kém, dạy thêm học thêm, dạy 2 buổi/ngày</w:t>
      </w:r>
    </w:p>
    <w:p w:rsidR="00C24E73" w:rsidRPr="00A810D1" w:rsidRDefault="00C24E73" w:rsidP="00A817F7">
      <w:pPr>
        <w:spacing w:after="60" w:line="360" w:lineRule="atLeast"/>
        <w:ind w:firstLine="720"/>
        <w:jc w:val="both"/>
        <w:rPr>
          <w:rFonts w:ascii="Times New Roman" w:hAnsi="Times New Roman" w:cs="Times New Roman"/>
          <w:sz w:val="28"/>
          <w:szCs w:val="28"/>
        </w:rPr>
      </w:pPr>
      <w:r w:rsidRPr="00A810D1">
        <w:rPr>
          <w:rFonts w:ascii="Times New Roman" w:hAnsi="Times New Roman" w:cs="Times New Roman"/>
          <w:sz w:val="28"/>
          <w:szCs w:val="28"/>
        </w:rPr>
        <w:t xml:space="preserve">Căn cứ tình hình, đặc điểm của trường, nhà trường xây dựng kế hoạch bồi dưỡng HSG, phụ đạo học sinh yếu kém và giao cho tổ, nhóm chuyên môn và giáo viên thực hiện. Giáo viên được phân công phụ trách bồi dưỡng HSG, phụ đạo học sinh yếu kém chịu trách nhiệm xây dựng kế hoạch dạy học theo thời lượng quy định của trường. Đối với việc phụ đạo học sinh yếu kém, cần xây dựng nội dung dạy học bám sát đối tượng học sinh cụ thể. Thường xuyên quan tâm, theo dõi, nắm bắt sự tiến bộ của học sinh trong quá trình học tập để điều chỉnh phương pháp dạy học cho phù hợp. </w:t>
      </w:r>
    </w:p>
    <w:p w:rsidR="00C24E73" w:rsidRPr="00A810D1" w:rsidRDefault="00C24E73" w:rsidP="00A817F7">
      <w:pPr>
        <w:spacing w:after="60" w:line="360" w:lineRule="atLeast"/>
        <w:ind w:firstLine="720"/>
        <w:contextualSpacing/>
        <w:jc w:val="both"/>
        <w:rPr>
          <w:rFonts w:ascii="Times New Roman" w:hAnsi="Times New Roman" w:cs="Times New Roman"/>
          <w:spacing w:val="-2"/>
          <w:sz w:val="28"/>
          <w:szCs w:val="28"/>
        </w:rPr>
      </w:pPr>
      <w:r w:rsidRPr="00A810D1">
        <w:rPr>
          <w:rFonts w:ascii="Times New Roman" w:hAnsi="Times New Roman" w:cs="Times New Roman"/>
          <w:sz w:val="28"/>
          <w:szCs w:val="28"/>
        </w:rPr>
        <w:t>Dạy thêm, học thêm thực hiện theo C</w:t>
      </w:r>
      <w:r w:rsidRPr="00A810D1">
        <w:rPr>
          <w:rFonts w:ascii="Times New Roman" w:hAnsi="Times New Roman" w:cs="Times New Roman"/>
          <w:spacing w:val="-2"/>
          <w:sz w:val="28"/>
          <w:szCs w:val="28"/>
        </w:rPr>
        <w:t xml:space="preserve">ông văn số 1461/SGDĐT-GDTrH, ngày 14/10/2020, Công văn số 392/PGDĐT ngày 16/10/2020 về hướng dẫn dạy thêm, học thêm chương trình phổ thông trong trường THCS. </w:t>
      </w:r>
    </w:p>
    <w:p w:rsidR="00C24E73" w:rsidRPr="00A810D1" w:rsidRDefault="00C24E73" w:rsidP="00A817F7">
      <w:pPr>
        <w:spacing w:after="60" w:line="360" w:lineRule="atLeast"/>
        <w:ind w:firstLine="720"/>
        <w:jc w:val="both"/>
        <w:rPr>
          <w:rFonts w:ascii="Times New Roman" w:hAnsi="Times New Roman" w:cs="Times New Roman"/>
          <w:sz w:val="28"/>
          <w:szCs w:val="28"/>
        </w:rPr>
      </w:pPr>
      <w:r w:rsidRPr="00A810D1">
        <w:rPr>
          <w:rFonts w:ascii="Times New Roman" w:hAnsi="Times New Roman" w:cs="Times New Roman"/>
          <w:spacing w:val="-2"/>
          <w:sz w:val="28"/>
          <w:szCs w:val="28"/>
        </w:rPr>
        <w:t>Tổ chức dạy thêm thiết thực, hiệu quả, đúng quy định, đáp ứng nhu cầu, nguyện vọng của từng đối tượng học sinh về củng cố, nâng cao kiến thức, kỹ năng làm bài. Giáo viên dạy thêm phải xây dựng nội dung chương trình dạy thêm, soạn giáo án đầy đủ, tổ chức dạy thêm đúng quy định, đánh giá được sự tiến bộ của học sinh sau quá trình học. Lãnh đạo nhà trường phải tăng cường công tác kiểm tra, giám sát việc dạy thêm, học thêm của các lớp đảm bảo hiệu quả, đúng quy định.</w:t>
      </w:r>
    </w:p>
    <w:p w:rsidR="00C24E73" w:rsidRPr="00A810D1" w:rsidRDefault="00E75D55"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pacing w:val="-2"/>
          <w:sz w:val="28"/>
          <w:szCs w:val="28"/>
        </w:rPr>
        <w:t>Việc tổ chức dạy thêm học thêm năm học 2021-2022, Phòng sẽ hướng dẫn cụ thể sau khi có ý kiến chỉ đạo của Sở GDĐT.</w:t>
      </w:r>
    </w:p>
    <w:p w:rsidR="00C24E73" w:rsidRPr="00A810D1" w:rsidRDefault="00C24E73" w:rsidP="00A817F7">
      <w:pPr>
        <w:spacing w:after="60" w:line="360" w:lineRule="atLeast"/>
        <w:ind w:firstLine="720"/>
        <w:contextualSpacing/>
        <w:jc w:val="both"/>
        <w:rPr>
          <w:rFonts w:ascii="Times New Roman" w:hAnsi="Times New Roman" w:cs="Times New Roman"/>
          <w:sz w:val="28"/>
          <w:szCs w:val="28"/>
          <w:lang w:val="sv-SE"/>
        </w:rPr>
      </w:pPr>
      <w:r w:rsidRPr="00A810D1">
        <w:rPr>
          <w:rFonts w:ascii="Times New Roman" w:hAnsi="Times New Roman" w:cs="Times New Roman"/>
          <w:sz w:val="28"/>
          <w:szCs w:val="28"/>
        </w:rPr>
        <w:t>Về d</w:t>
      </w:r>
      <w:r w:rsidRPr="00A810D1">
        <w:rPr>
          <w:rFonts w:ascii="Times New Roman" w:hAnsi="Times New Roman" w:cs="Times New Roman"/>
          <w:sz w:val="28"/>
          <w:szCs w:val="28"/>
          <w:lang w:val="sv-SE"/>
        </w:rPr>
        <w:t>ạy 2 buổi/ngày:</w:t>
      </w:r>
    </w:p>
    <w:p w:rsidR="00C24E73" w:rsidRPr="00A810D1" w:rsidRDefault="00C24E73" w:rsidP="00A817F7">
      <w:pPr>
        <w:spacing w:after="60" w:line="360" w:lineRule="atLeast"/>
        <w:ind w:firstLine="720"/>
        <w:contextualSpacing/>
        <w:jc w:val="both"/>
        <w:rPr>
          <w:rFonts w:ascii="Times New Roman" w:hAnsi="Times New Roman" w:cs="Times New Roman"/>
          <w:spacing w:val="-2"/>
          <w:sz w:val="28"/>
          <w:szCs w:val="28"/>
        </w:rPr>
      </w:pPr>
      <w:r w:rsidRPr="00A810D1">
        <w:rPr>
          <w:rFonts w:ascii="Times New Roman" w:hAnsi="Times New Roman" w:cs="Times New Roman"/>
          <w:sz w:val="28"/>
          <w:szCs w:val="28"/>
          <w:lang w:val="sv-SE"/>
        </w:rPr>
        <w:t>Khuyến khích c</w:t>
      </w:r>
      <w:r w:rsidRPr="00A810D1">
        <w:rPr>
          <w:rFonts w:ascii="Times New Roman" w:hAnsi="Times New Roman" w:cs="Times New Roman"/>
          <w:sz w:val="28"/>
          <w:szCs w:val="28"/>
        </w:rPr>
        <w:t>ác trường có đủ điều kiện về GV, cơ sở vật chất tổ chức dạy học 02 buổi/ngày, mỗi ngày dạy không quá 0</w:t>
      </w:r>
      <w:r w:rsidR="00D40146" w:rsidRPr="00A810D1">
        <w:rPr>
          <w:rFonts w:ascii="Times New Roman" w:hAnsi="Times New Roman" w:cs="Times New Roman"/>
          <w:sz w:val="28"/>
          <w:szCs w:val="28"/>
        </w:rPr>
        <w:t>7</w:t>
      </w:r>
      <w:r w:rsidRPr="00A810D1">
        <w:rPr>
          <w:rFonts w:ascii="Times New Roman" w:hAnsi="Times New Roman" w:cs="Times New Roman"/>
          <w:sz w:val="28"/>
          <w:szCs w:val="28"/>
        </w:rPr>
        <w:t xml:space="preserve"> tiết, mỗi tuần học không quá 06 ngày </w:t>
      </w:r>
      <w:r w:rsidRPr="00A810D1">
        <w:rPr>
          <w:rFonts w:ascii="Times New Roman" w:hAnsi="Times New Roman" w:cs="Times New Roman"/>
          <w:spacing w:val="-2"/>
          <w:sz w:val="28"/>
          <w:szCs w:val="28"/>
        </w:rPr>
        <w:t xml:space="preserve">theo tinh thần Công văn số 7291/BGDĐT-GDTrH ngày 01/11/2010 </w:t>
      </w:r>
      <w:r w:rsidRPr="00A810D1">
        <w:rPr>
          <w:rFonts w:ascii="Times New Roman" w:hAnsi="Times New Roman" w:cs="Times New Roman"/>
          <w:spacing w:val="-2"/>
          <w:sz w:val="28"/>
          <w:szCs w:val="28"/>
          <w:lang w:val="sv-SE"/>
        </w:rPr>
        <w:t xml:space="preserve">của Bộ GDĐT </w:t>
      </w:r>
      <w:r w:rsidRPr="00A810D1">
        <w:rPr>
          <w:rFonts w:ascii="Times New Roman" w:hAnsi="Times New Roman" w:cs="Times New Roman"/>
          <w:spacing w:val="-2"/>
          <w:sz w:val="28"/>
          <w:szCs w:val="28"/>
        </w:rPr>
        <w:t>về việc hướng dẫn học 2 buổi/ngày đối với các trường THCS</w:t>
      </w:r>
      <w:r w:rsidRPr="00A810D1">
        <w:rPr>
          <w:rFonts w:ascii="Times New Roman" w:hAnsi="Times New Roman" w:cs="Times New Roman"/>
          <w:sz w:val="28"/>
          <w:szCs w:val="28"/>
        </w:rPr>
        <w:t xml:space="preserve">. </w:t>
      </w:r>
      <w:r w:rsidRPr="00A810D1">
        <w:rPr>
          <w:rFonts w:ascii="Times New Roman" w:hAnsi="Times New Roman" w:cs="Times New Roman"/>
          <w:spacing w:val="-2"/>
          <w:sz w:val="28"/>
          <w:szCs w:val="28"/>
        </w:rPr>
        <w:t>Kế hoạch cụ thể dạy 2 buổi/ngày phải báo cáo Phòng GDĐT thẩm định trước khi thực hiện. Những trường chưa đủ điều kiện dạy 2 buổi/ngày cần tăng cường dạy trên 6 buổi/tuần để khi đi học trực tiếp chủ động ứng phó với dịch bệnh.</w:t>
      </w:r>
    </w:p>
    <w:p w:rsidR="00525069" w:rsidRPr="00A810D1" w:rsidRDefault="00C24E73"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6</w:t>
      </w:r>
      <w:r w:rsidR="00525069" w:rsidRPr="00A810D1">
        <w:rPr>
          <w:rFonts w:ascii="Times New Roman" w:eastAsia="Times New Roman" w:hAnsi="Times New Roman" w:cs="Times New Roman"/>
          <w:b/>
          <w:bCs/>
          <w:sz w:val="28"/>
          <w:szCs w:val="28"/>
        </w:rPr>
        <w:t>. Nâng cao chất lượng giáo dục hướng nghiệp, định hướng phân luồng</w:t>
      </w:r>
    </w:p>
    <w:p w:rsidR="00A75E14" w:rsidRPr="00A810D1" w:rsidRDefault="00A75E14" w:rsidP="00A817F7">
      <w:pPr>
        <w:pStyle w:val="BodyText2"/>
        <w:spacing w:after="60" w:line="360" w:lineRule="atLeast"/>
        <w:ind w:firstLine="709"/>
        <w:contextualSpacing/>
        <w:jc w:val="both"/>
        <w:rPr>
          <w:rFonts w:ascii="Times New Roman" w:hAnsi="Times New Roman" w:cs="Times New Roman"/>
          <w:sz w:val="28"/>
          <w:szCs w:val="28"/>
        </w:rPr>
      </w:pPr>
      <w:r w:rsidRPr="00A810D1">
        <w:rPr>
          <w:rFonts w:ascii="Times New Roman" w:hAnsi="Times New Roman" w:cs="Times New Roman"/>
          <w:sz w:val="28"/>
          <w:szCs w:val="28"/>
        </w:rPr>
        <w:t xml:space="preserve">Tiếp tục triển khai các nhiệm vụ và giải pháp chủ yếu thực hiện có hiệu quả Kế hoạch số 2410/KH-UBND ngày 19/7/2019 V/v thực hiện Đề án “Giáo dục hướng nghiệp và định hướng phân luồng học sinh trong giáo dục phổ thông giai đoạn 2018 </w:t>
      </w:r>
      <w:r w:rsidR="00F30C47">
        <w:rPr>
          <w:rFonts w:ascii="Times New Roman" w:hAnsi="Times New Roman" w:cs="Times New Roman"/>
          <w:sz w:val="28"/>
          <w:szCs w:val="28"/>
        </w:rPr>
        <w:t>–</w:t>
      </w:r>
      <w:r w:rsidRPr="00A810D1">
        <w:rPr>
          <w:rFonts w:ascii="Times New Roman" w:hAnsi="Times New Roman" w:cs="Times New Roman"/>
          <w:sz w:val="28"/>
          <w:szCs w:val="28"/>
        </w:rPr>
        <w:t xml:space="preserve"> 2025” trên địa bàn tỉnh Hải Dương</w:t>
      </w:r>
      <w:r w:rsidR="00FD7BE9" w:rsidRPr="00A810D1">
        <w:rPr>
          <w:rFonts w:ascii="Times New Roman" w:hAnsi="Times New Roman" w:cs="Times New Roman"/>
          <w:sz w:val="28"/>
          <w:szCs w:val="28"/>
        </w:rPr>
        <w:t>, Kế hoạch số 101/KH-UBND ngày 15/10/2019 của Ủy ban nhân dân thị xã Kinh Môn</w:t>
      </w:r>
      <w:r w:rsidRPr="00A810D1">
        <w:rPr>
          <w:rFonts w:ascii="Times New Roman" w:hAnsi="Times New Roman" w:cs="Times New Roman"/>
          <w:sz w:val="28"/>
          <w:szCs w:val="28"/>
        </w:rPr>
        <w:t xml:space="preserve"> và nâng cao chất lượng giáo dục hướng nghiệp trong giáo dục phổ thông, góp phần tạo chuyển biến mạnh mẽ trong công tác phân luồng học sinh </w:t>
      </w:r>
      <w:r w:rsidR="00EC15C4" w:rsidRPr="00A810D1">
        <w:rPr>
          <w:rFonts w:ascii="Times New Roman" w:hAnsi="Times New Roman" w:cs="Times New Roman"/>
          <w:sz w:val="28"/>
          <w:szCs w:val="28"/>
        </w:rPr>
        <w:t xml:space="preserve">sau THCS </w:t>
      </w:r>
      <w:r w:rsidRPr="00A810D1">
        <w:rPr>
          <w:rFonts w:ascii="Times New Roman" w:hAnsi="Times New Roman" w:cs="Times New Roman"/>
          <w:sz w:val="28"/>
          <w:szCs w:val="28"/>
        </w:rPr>
        <w:t xml:space="preserve">phù hợp với yêu </w:t>
      </w:r>
      <w:r w:rsidRPr="00A810D1">
        <w:rPr>
          <w:rFonts w:ascii="Times New Roman" w:hAnsi="Times New Roman" w:cs="Times New Roman"/>
          <w:sz w:val="28"/>
          <w:szCs w:val="28"/>
        </w:rPr>
        <w:lastRenderedPageBreak/>
        <w:t xml:space="preserve">cầu phát triển kinh tế - xã hội </w:t>
      </w:r>
      <w:r w:rsidR="00DB62F0" w:rsidRPr="00A810D1">
        <w:rPr>
          <w:rFonts w:ascii="Times New Roman" w:hAnsi="Times New Roman" w:cs="Times New Roman"/>
          <w:sz w:val="28"/>
          <w:szCs w:val="28"/>
        </w:rPr>
        <w:t>của</w:t>
      </w:r>
      <w:r w:rsidRPr="00A810D1">
        <w:rPr>
          <w:rFonts w:ascii="Times New Roman" w:hAnsi="Times New Roman" w:cs="Times New Roman"/>
          <w:sz w:val="28"/>
          <w:szCs w:val="28"/>
        </w:rPr>
        <w:t xml:space="preserve"> địa phương. </w:t>
      </w:r>
      <w:r w:rsidR="00607F2F" w:rsidRPr="00A810D1">
        <w:rPr>
          <w:rFonts w:ascii="Times New Roman" w:hAnsi="Times New Roman" w:cs="Times New Roman"/>
          <w:sz w:val="28"/>
          <w:szCs w:val="28"/>
        </w:rPr>
        <w:t>Có</w:t>
      </w:r>
      <w:r w:rsidRPr="00A810D1">
        <w:rPr>
          <w:rFonts w:ascii="Times New Roman" w:hAnsi="Times New Roman" w:cs="Times New Roman"/>
          <w:sz w:val="28"/>
          <w:szCs w:val="28"/>
        </w:rPr>
        <w:t xml:space="preserve"> các biện pháp cụ thể để từng bước phân luồng học sinh sau tốt nghiệp </w:t>
      </w:r>
      <w:r w:rsidR="00EC15C4" w:rsidRPr="00A810D1">
        <w:rPr>
          <w:rFonts w:ascii="Times New Roman" w:hAnsi="Times New Roman" w:cs="Times New Roman"/>
          <w:sz w:val="28"/>
          <w:szCs w:val="28"/>
        </w:rPr>
        <w:t>THCS</w:t>
      </w:r>
      <w:r w:rsidRPr="00A810D1">
        <w:rPr>
          <w:rFonts w:ascii="Times New Roman" w:hAnsi="Times New Roman" w:cs="Times New Roman"/>
          <w:sz w:val="28"/>
          <w:szCs w:val="28"/>
        </w:rPr>
        <w:t xml:space="preserve"> vào học </w:t>
      </w:r>
      <w:r w:rsidR="00607F2F" w:rsidRPr="00A810D1">
        <w:rPr>
          <w:rFonts w:ascii="Times New Roman" w:hAnsi="Times New Roman" w:cs="Times New Roman"/>
          <w:sz w:val="28"/>
          <w:szCs w:val="28"/>
        </w:rPr>
        <w:t xml:space="preserve">các TT GDNN- GDTX và các trường nghề </w:t>
      </w:r>
      <w:r w:rsidRPr="00A810D1">
        <w:rPr>
          <w:rFonts w:ascii="Times New Roman" w:hAnsi="Times New Roman" w:cs="Times New Roman"/>
          <w:sz w:val="28"/>
          <w:szCs w:val="28"/>
        </w:rPr>
        <w:t xml:space="preserve">nhằm đạt được mục tiêu của Đề án. </w:t>
      </w:r>
    </w:p>
    <w:p w:rsidR="006A2465" w:rsidRPr="00A810D1" w:rsidRDefault="00A75E14"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hAnsi="Times New Roman" w:cs="Times New Roman"/>
          <w:sz w:val="28"/>
          <w:szCs w:val="28"/>
        </w:rPr>
        <w:t>Thực hiệ</w:t>
      </w:r>
      <w:r w:rsidR="0088681A" w:rsidRPr="00A810D1">
        <w:rPr>
          <w:rFonts w:ascii="Times New Roman" w:hAnsi="Times New Roman" w:cs="Times New Roman"/>
          <w:sz w:val="28"/>
          <w:szCs w:val="28"/>
        </w:rPr>
        <w:t xml:space="preserve">n nghiêm túc </w:t>
      </w:r>
      <w:r w:rsidRPr="00A810D1">
        <w:rPr>
          <w:rFonts w:ascii="Times New Roman" w:hAnsi="Times New Roman" w:cs="Times New Roman"/>
          <w:sz w:val="28"/>
          <w:szCs w:val="28"/>
        </w:rPr>
        <w:t xml:space="preserve">quy định của Bộ GDĐT về thời lượng, </w:t>
      </w:r>
      <w:r w:rsidRPr="00A810D1">
        <w:rPr>
          <w:rFonts w:ascii="Times New Roman" w:hAnsi="Times New Roman" w:cs="Times New Roman"/>
          <w:spacing w:val="-8"/>
          <w:sz w:val="28"/>
          <w:szCs w:val="28"/>
        </w:rPr>
        <w:t>nội dung chương trình hướng nghiệp, định hướng nghề nghiệp cho HS lớ</w:t>
      </w:r>
      <w:r w:rsidR="00BB1177" w:rsidRPr="00A810D1">
        <w:rPr>
          <w:rFonts w:ascii="Times New Roman" w:hAnsi="Times New Roman" w:cs="Times New Roman"/>
          <w:spacing w:val="-8"/>
          <w:sz w:val="28"/>
          <w:szCs w:val="28"/>
        </w:rPr>
        <w:t>p 9</w:t>
      </w:r>
      <w:r w:rsidRPr="00A810D1">
        <w:rPr>
          <w:rFonts w:ascii="Times New Roman" w:hAnsi="Times New Roman" w:cs="Times New Roman"/>
          <w:spacing w:val="-8"/>
          <w:sz w:val="28"/>
          <w:szCs w:val="28"/>
        </w:rPr>
        <w:t xml:space="preserve">. </w:t>
      </w:r>
      <w:r w:rsidRPr="00A810D1">
        <w:rPr>
          <w:rFonts w:ascii="Times New Roman" w:hAnsi="Times New Roman" w:cs="Times New Roman"/>
          <w:sz w:val="28"/>
          <w:szCs w:val="28"/>
        </w:rPr>
        <w:t xml:space="preserve">Trong đó, tập trung </w:t>
      </w:r>
      <w:r w:rsidR="006A2465" w:rsidRPr="00A810D1">
        <w:rPr>
          <w:rFonts w:ascii="Times New Roman" w:eastAsia="Times New Roman" w:hAnsi="Times New Roman" w:cs="Times New Roman"/>
          <w:sz w:val="28"/>
          <w:szCs w:val="28"/>
        </w:rPr>
        <w:t>nâng cao chất lượng giáo dục hướng nghiệp trong giáo dục trung học cơ sở, đổi mới nội dung, phương pháp, hình thức giáo dục hướng nghiệp; phát triển đội ngũ giáo viên kiêm nhiệm làm nhiệm vụ tư vấn, hướng nghiệp; huy động nguồn lực xã hội tham gia giáo dục hướng nghiệp</w:t>
      </w:r>
      <w:r w:rsidR="00E91D28" w:rsidRPr="00A810D1">
        <w:rPr>
          <w:rFonts w:ascii="Times New Roman" w:eastAsia="Times New Roman" w:hAnsi="Times New Roman" w:cs="Times New Roman"/>
          <w:sz w:val="28"/>
          <w:szCs w:val="28"/>
        </w:rPr>
        <w:t>.</w:t>
      </w:r>
    </w:p>
    <w:p w:rsidR="00A75E14" w:rsidRPr="00A810D1" w:rsidRDefault="00A75E14" w:rsidP="00A817F7">
      <w:pPr>
        <w:spacing w:after="60" w:line="360" w:lineRule="atLeast"/>
        <w:ind w:firstLine="567"/>
        <w:contextualSpacing/>
        <w:jc w:val="both"/>
        <w:rPr>
          <w:rFonts w:ascii="Times New Roman" w:hAnsi="Times New Roman" w:cs="Times New Roman"/>
          <w:sz w:val="28"/>
          <w:szCs w:val="28"/>
        </w:rPr>
      </w:pPr>
      <w:r w:rsidRPr="00A810D1">
        <w:rPr>
          <w:rFonts w:ascii="Times New Roman" w:hAnsi="Times New Roman" w:cs="Times New Roman"/>
          <w:sz w:val="28"/>
          <w:szCs w:val="28"/>
        </w:rPr>
        <w:t>Đa dạng hóa các hình thức tư vấn hướng nghiệp: chủ động phối hợp với các doanh nghiệp trên địa bàn cung cấp thông tin về dự báo nhu cầu nguồn nhân lực, cơ hội tìm kiếm việc làm, tổ chức các hoạt động ngày hội tư vấn hướng nghiệp cho người họ</w:t>
      </w:r>
      <w:r w:rsidR="006B432C" w:rsidRPr="00A810D1">
        <w:rPr>
          <w:rFonts w:ascii="Times New Roman" w:hAnsi="Times New Roman" w:cs="Times New Roman"/>
          <w:sz w:val="28"/>
          <w:szCs w:val="28"/>
        </w:rPr>
        <w:t>c.</w:t>
      </w:r>
      <w:r w:rsidR="00A265DB" w:rsidRPr="00A810D1">
        <w:rPr>
          <w:rFonts w:ascii="Times New Roman" w:hAnsi="Times New Roman" w:cs="Times New Roman"/>
          <w:sz w:val="28"/>
          <w:szCs w:val="28"/>
        </w:rPr>
        <w:t xml:space="preserve"> Phối hợp chặt chẽ vớ</w:t>
      </w:r>
      <w:r w:rsidR="00A817F7" w:rsidRPr="00A810D1">
        <w:rPr>
          <w:rFonts w:ascii="Times New Roman" w:hAnsi="Times New Roman" w:cs="Times New Roman"/>
          <w:sz w:val="28"/>
          <w:szCs w:val="28"/>
        </w:rPr>
        <w:t xml:space="preserve">i </w:t>
      </w:r>
      <w:r w:rsidR="00A265DB" w:rsidRPr="00A810D1">
        <w:rPr>
          <w:rFonts w:ascii="Times New Roman" w:hAnsi="Times New Roman" w:cs="Times New Roman"/>
          <w:sz w:val="28"/>
          <w:szCs w:val="28"/>
        </w:rPr>
        <w:t>Trung tâm GDNN-GDTX thị xã để t</w:t>
      </w:r>
      <w:r w:rsidRPr="00A810D1">
        <w:rPr>
          <w:rFonts w:ascii="Times New Roman" w:hAnsi="Times New Roman" w:cs="Times New Roman"/>
          <w:sz w:val="28"/>
          <w:szCs w:val="28"/>
        </w:rPr>
        <w:t>ổ chức tốt công tác hướng nghiệp, dạy nghề phổ thông cho học sinh lớp 8, 9 theo Công văn số 1392/SGDDT-GDTrH ngày 23/9/2019 của Sở</w:t>
      </w:r>
      <w:r w:rsidR="00B311A4" w:rsidRPr="00A810D1">
        <w:rPr>
          <w:rFonts w:ascii="Times New Roman" w:hAnsi="Times New Roman" w:cs="Times New Roman"/>
          <w:sz w:val="28"/>
          <w:szCs w:val="28"/>
        </w:rPr>
        <w:t xml:space="preserve"> GDĐT; đảm bảo 100% các trường THCS trên địa bàn thị xã </w:t>
      </w:r>
      <w:r w:rsidR="00A40D97" w:rsidRPr="00A810D1">
        <w:rPr>
          <w:rFonts w:ascii="Times New Roman" w:hAnsi="Times New Roman" w:cs="Times New Roman"/>
          <w:sz w:val="28"/>
          <w:szCs w:val="28"/>
        </w:rPr>
        <w:t>phối hợp tổ chức cho</w:t>
      </w:r>
      <w:r w:rsidR="00B311A4" w:rsidRPr="00A810D1">
        <w:rPr>
          <w:rFonts w:ascii="Times New Roman" w:hAnsi="Times New Roman" w:cs="Times New Roman"/>
          <w:sz w:val="28"/>
          <w:szCs w:val="28"/>
        </w:rPr>
        <w:t xml:space="preserve"> học sinh lớp 9 tham gia học nghề</w:t>
      </w:r>
      <w:r w:rsidR="00A817F7" w:rsidRPr="00A810D1">
        <w:rPr>
          <w:rFonts w:ascii="Times New Roman" w:hAnsi="Times New Roman" w:cs="Times New Roman"/>
          <w:sz w:val="28"/>
          <w:szCs w:val="28"/>
        </w:rPr>
        <w:t xml:space="preserve"> và</w:t>
      </w:r>
      <w:r w:rsidR="00B311A4" w:rsidRPr="00A810D1">
        <w:rPr>
          <w:rFonts w:ascii="Times New Roman" w:hAnsi="Times New Roman" w:cs="Times New Roman"/>
          <w:sz w:val="28"/>
          <w:szCs w:val="28"/>
        </w:rPr>
        <w:t xml:space="preserve"> khuyến khích học sinh lớp 8 </w:t>
      </w:r>
      <w:r w:rsidR="00A40D97" w:rsidRPr="00A810D1">
        <w:rPr>
          <w:rFonts w:ascii="Times New Roman" w:hAnsi="Times New Roman" w:cs="Times New Roman"/>
          <w:sz w:val="28"/>
          <w:szCs w:val="28"/>
        </w:rPr>
        <w:t xml:space="preserve">các trường </w:t>
      </w:r>
      <w:r w:rsidR="00B311A4" w:rsidRPr="00A810D1">
        <w:rPr>
          <w:rFonts w:ascii="Times New Roman" w:hAnsi="Times New Roman" w:cs="Times New Roman"/>
          <w:sz w:val="28"/>
          <w:szCs w:val="28"/>
        </w:rPr>
        <w:t>tham gia học nghề</w:t>
      </w:r>
      <w:r w:rsidR="00A817F7" w:rsidRPr="00A810D1">
        <w:rPr>
          <w:rFonts w:ascii="Times New Roman" w:hAnsi="Times New Roman" w:cs="Times New Roman"/>
          <w:sz w:val="28"/>
          <w:szCs w:val="28"/>
        </w:rPr>
        <w:t xml:space="preserve"> trong năm học 2021-2022</w:t>
      </w:r>
      <w:r w:rsidR="00B311A4" w:rsidRPr="00A810D1">
        <w:rPr>
          <w:rFonts w:ascii="Times New Roman" w:hAnsi="Times New Roman" w:cs="Times New Roman"/>
          <w:sz w:val="28"/>
          <w:szCs w:val="28"/>
        </w:rPr>
        <w:t>.</w:t>
      </w:r>
    </w:p>
    <w:p w:rsidR="00142BBF" w:rsidRPr="00A810D1" w:rsidRDefault="00C1558C"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Các cơ sở giáo dục đ</w:t>
      </w:r>
      <w:r w:rsidR="00525069" w:rsidRPr="00A810D1">
        <w:rPr>
          <w:rFonts w:ascii="Times New Roman" w:eastAsia="Times New Roman" w:hAnsi="Times New Roman" w:cs="Times New Roman"/>
          <w:sz w:val="28"/>
          <w:szCs w:val="28"/>
        </w:rPr>
        <w:t>ịnh hướng hiệu quả việc phân luồng học sinh sau trung học cơ sở theo học các chương trình giáo dục, đào tạo phù hợp với năng lực, sở trường, nguyện vọng của học sinh; tạo môi trường hỗ trợ khởi nghiệp trong trường; tuyên truyền, giáo dục nâng cao nhận thức, trang bị kiến thức, kỹ năng về lựa chọn nghề nghiệp, khởi nghiệp nhằm thúc đẩy tinh thần khởi nghiệp, l</w:t>
      </w:r>
      <w:r w:rsidR="00DB000B" w:rsidRPr="00A810D1">
        <w:rPr>
          <w:rFonts w:ascii="Times New Roman" w:eastAsia="Times New Roman" w:hAnsi="Times New Roman" w:cs="Times New Roman"/>
          <w:sz w:val="28"/>
          <w:szCs w:val="28"/>
        </w:rPr>
        <w:t>ập nghiệp của học sinh</w:t>
      </w:r>
      <w:r w:rsidR="00525069" w:rsidRPr="00A810D1">
        <w:rPr>
          <w:rFonts w:ascii="Times New Roman" w:eastAsia="Times New Roman" w:hAnsi="Times New Roman" w:cs="Times New Roman"/>
          <w:sz w:val="28"/>
          <w:szCs w:val="28"/>
        </w:rPr>
        <w:t>.</w:t>
      </w:r>
      <w:r w:rsidRPr="00A810D1">
        <w:rPr>
          <w:rFonts w:ascii="Times New Roman" w:eastAsia="Times New Roman" w:hAnsi="Times New Roman" w:cs="Times New Roman"/>
          <w:sz w:val="28"/>
          <w:szCs w:val="28"/>
        </w:rPr>
        <w:t xml:space="preserve"> </w:t>
      </w:r>
    </w:p>
    <w:p w:rsidR="00525069" w:rsidRPr="00A810D1" w:rsidRDefault="009F118E"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w:t>
      </w:r>
      <w:r w:rsidR="00C1558C" w:rsidRPr="00A810D1">
        <w:rPr>
          <w:rFonts w:ascii="Times New Roman" w:eastAsia="Times New Roman" w:hAnsi="Times New Roman" w:cs="Times New Roman"/>
          <w:sz w:val="28"/>
          <w:szCs w:val="28"/>
        </w:rPr>
        <w:t xml:space="preserve">ích cực </w:t>
      </w:r>
      <w:r w:rsidRPr="00A810D1">
        <w:rPr>
          <w:rFonts w:ascii="Times New Roman" w:eastAsia="Times New Roman" w:hAnsi="Times New Roman" w:cs="Times New Roman"/>
          <w:sz w:val="28"/>
          <w:szCs w:val="28"/>
        </w:rPr>
        <w:t xml:space="preserve">hưởng ứng </w:t>
      </w:r>
      <w:r w:rsidR="00C1558C" w:rsidRPr="00A810D1">
        <w:rPr>
          <w:rFonts w:ascii="Times New Roman" w:eastAsia="Times New Roman" w:hAnsi="Times New Roman" w:cs="Times New Roman"/>
          <w:sz w:val="28"/>
          <w:szCs w:val="28"/>
        </w:rPr>
        <w:t>cuộc thi Học sinh sinh viên với ý tưởng khởi nghiệp</w:t>
      </w:r>
      <w:r w:rsidR="00DB62F0" w:rsidRPr="00A810D1">
        <w:rPr>
          <w:rFonts w:ascii="Times New Roman" w:eastAsia="Times New Roman" w:hAnsi="Times New Roman" w:cs="Times New Roman"/>
          <w:sz w:val="28"/>
          <w:szCs w:val="28"/>
        </w:rPr>
        <w:t xml:space="preserve"> do Bộ GDĐT phát động</w:t>
      </w:r>
      <w:r w:rsidR="00C1558C" w:rsidRPr="00A810D1">
        <w:rPr>
          <w:rFonts w:ascii="Times New Roman" w:eastAsia="Times New Roman" w:hAnsi="Times New Roman" w:cs="Times New Roman"/>
          <w:sz w:val="28"/>
          <w:szCs w:val="28"/>
        </w:rPr>
        <w:t xml:space="preserve"> (có văn bản hướng dẫn sau)</w:t>
      </w:r>
    </w:p>
    <w:p w:rsidR="00525069" w:rsidRPr="00A810D1" w:rsidRDefault="00DB62F0"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7</w:t>
      </w:r>
      <w:r w:rsidR="00525069" w:rsidRPr="00A810D1">
        <w:rPr>
          <w:rFonts w:ascii="Times New Roman" w:eastAsia="Times New Roman" w:hAnsi="Times New Roman" w:cs="Times New Roman"/>
          <w:b/>
          <w:bCs/>
          <w:sz w:val="28"/>
          <w:szCs w:val="28"/>
        </w:rPr>
        <w:t>. Tham gia tổ chức các kì thi, cuộc thi</w:t>
      </w:r>
      <w:r w:rsidR="00A712CF" w:rsidRPr="00A810D1">
        <w:rPr>
          <w:rFonts w:ascii="Times New Roman" w:eastAsia="Times New Roman" w:hAnsi="Times New Roman" w:cs="Times New Roman"/>
          <w:b/>
          <w:bCs/>
          <w:sz w:val="28"/>
          <w:szCs w:val="28"/>
        </w:rPr>
        <w:t>, cuộc giao lưu</w:t>
      </w:r>
      <w:r w:rsidR="00E567A9" w:rsidRPr="00A810D1">
        <w:rPr>
          <w:rFonts w:ascii="Times New Roman" w:eastAsia="Times New Roman" w:hAnsi="Times New Roman" w:cs="Times New Roman"/>
          <w:b/>
          <w:bCs/>
          <w:sz w:val="28"/>
          <w:szCs w:val="28"/>
        </w:rPr>
        <w:t>, cuộc vận động</w:t>
      </w:r>
    </w:p>
    <w:p w:rsidR="00BC7A32" w:rsidRPr="00A810D1" w:rsidRDefault="00BC7A32" w:rsidP="00A817F7">
      <w:pPr>
        <w:autoSpaceDE w:val="0"/>
        <w:autoSpaceDN w:val="0"/>
        <w:adjustRightInd w:val="0"/>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z w:val="28"/>
          <w:szCs w:val="28"/>
        </w:rPr>
        <w:t xml:space="preserve">Tiếp tục tổ chức cuộc thi khoa học kỹ thuật dành cho học sinh trung học theo hướng dẫn tại Công văn số </w:t>
      </w:r>
      <w:r w:rsidR="0077781D" w:rsidRPr="00A810D1">
        <w:rPr>
          <w:rFonts w:ascii="Times New Roman" w:hAnsi="Times New Roman" w:cs="Times New Roman"/>
          <w:sz w:val="28"/>
          <w:szCs w:val="28"/>
        </w:rPr>
        <w:t>454</w:t>
      </w:r>
      <w:r w:rsidRPr="00A810D1">
        <w:rPr>
          <w:rFonts w:ascii="Times New Roman" w:hAnsi="Times New Roman" w:cs="Times New Roman"/>
          <w:sz w:val="28"/>
          <w:szCs w:val="28"/>
        </w:rPr>
        <w:t xml:space="preserve">/SGDĐT-GDTrH ngày </w:t>
      </w:r>
      <w:r w:rsidR="0077781D" w:rsidRPr="00A810D1">
        <w:rPr>
          <w:rFonts w:ascii="Times New Roman" w:hAnsi="Times New Roman" w:cs="Times New Roman"/>
          <w:sz w:val="28"/>
          <w:szCs w:val="28"/>
        </w:rPr>
        <w:t>29/4/2021</w:t>
      </w:r>
      <w:r w:rsidR="006319B7" w:rsidRPr="00A810D1">
        <w:rPr>
          <w:rFonts w:ascii="Times New Roman" w:hAnsi="Times New Roman" w:cs="Times New Roman"/>
          <w:sz w:val="28"/>
          <w:szCs w:val="28"/>
        </w:rPr>
        <w:t xml:space="preserve">, Công văn số 144/PGDĐT </w:t>
      </w:r>
      <w:r w:rsidR="00592F35" w:rsidRPr="00A810D1">
        <w:rPr>
          <w:rFonts w:ascii="Times New Roman" w:hAnsi="Times New Roman" w:cs="Times New Roman"/>
          <w:sz w:val="28"/>
          <w:szCs w:val="28"/>
        </w:rPr>
        <w:t>ngày 14/5/2021</w:t>
      </w:r>
      <w:r w:rsidR="006319B7" w:rsidRPr="00A810D1">
        <w:rPr>
          <w:rFonts w:ascii="Times New Roman" w:hAnsi="Times New Roman" w:cs="Times New Roman"/>
          <w:sz w:val="28"/>
          <w:szCs w:val="28"/>
        </w:rPr>
        <w:t xml:space="preserve"> </w:t>
      </w:r>
      <w:r w:rsidRPr="00A810D1">
        <w:rPr>
          <w:rFonts w:ascii="Times New Roman" w:hAnsi="Times New Roman" w:cs="Times New Roman"/>
          <w:sz w:val="28"/>
          <w:szCs w:val="28"/>
        </w:rPr>
        <w:t xml:space="preserve">về việc hướng dẫn triển khai hoạt động nghiên cứu khoa học và tổ chức Cuộc thi Khoa học </w:t>
      </w:r>
      <w:r w:rsidR="00592F35" w:rsidRPr="00A810D1">
        <w:rPr>
          <w:rFonts w:ascii="Times New Roman" w:hAnsi="Times New Roman" w:cs="Times New Roman"/>
          <w:sz w:val="28"/>
          <w:szCs w:val="28"/>
        </w:rPr>
        <w:t>kỹ thuật</w:t>
      </w:r>
      <w:r w:rsidRPr="00A810D1">
        <w:rPr>
          <w:rFonts w:ascii="Times New Roman" w:hAnsi="Times New Roman" w:cs="Times New Roman"/>
          <w:sz w:val="28"/>
          <w:szCs w:val="28"/>
        </w:rPr>
        <w:t xml:space="preserve"> năm học 2021 </w:t>
      </w:r>
      <w:r w:rsidR="00F30C47">
        <w:rPr>
          <w:rFonts w:ascii="Times New Roman" w:hAnsi="Times New Roman" w:cs="Times New Roman"/>
          <w:sz w:val="28"/>
          <w:szCs w:val="28"/>
        </w:rPr>
        <w:t>–</w:t>
      </w:r>
      <w:r w:rsidRPr="00A810D1">
        <w:rPr>
          <w:rFonts w:ascii="Times New Roman" w:hAnsi="Times New Roman" w:cs="Times New Roman"/>
          <w:sz w:val="28"/>
          <w:szCs w:val="28"/>
        </w:rPr>
        <w:t xml:space="preserve"> 2022, tạo cơ hội cho HS giới thiệu kết quả nghiên cứu khoa học kỹ thuật của bản thân; tăng cường trao đổi, giao lưu văn hóa, giáo dục giữa các địa phương và hội nhập quốc tế.</w:t>
      </w:r>
      <w:r w:rsidR="001E7068" w:rsidRPr="00A810D1">
        <w:rPr>
          <w:rFonts w:ascii="Times New Roman" w:hAnsi="Times New Roman" w:cs="Times New Roman"/>
          <w:sz w:val="28"/>
          <w:szCs w:val="28"/>
        </w:rPr>
        <w:t xml:space="preserve"> </w:t>
      </w:r>
      <w:r w:rsidR="00FA4D00" w:rsidRPr="00A810D1">
        <w:rPr>
          <w:rFonts w:ascii="Times New Roman" w:hAnsi="Times New Roman" w:cs="Times New Roman"/>
          <w:sz w:val="28"/>
          <w:szCs w:val="28"/>
        </w:rPr>
        <w:t xml:space="preserve">Thời gian thi cấp thị xã: 8,9/10/2021; </w:t>
      </w:r>
      <w:r w:rsidR="001E7068" w:rsidRPr="00A810D1">
        <w:rPr>
          <w:rFonts w:ascii="Times New Roman" w:hAnsi="Times New Roman" w:cs="Times New Roman"/>
          <w:sz w:val="28"/>
          <w:szCs w:val="28"/>
        </w:rPr>
        <w:t>Thời gian thi cấp tỉnh: 3, 4/12/2021.</w:t>
      </w:r>
    </w:p>
    <w:p w:rsidR="00C46388" w:rsidRPr="00A810D1" w:rsidRDefault="00C46388" w:rsidP="00A817F7">
      <w:pPr>
        <w:autoSpaceDE w:val="0"/>
        <w:autoSpaceDN w:val="0"/>
        <w:adjustRightInd w:val="0"/>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z w:val="28"/>
          <w:szCs w:val="28"/>
        </w:rPr>
        <w:t xml:space="preserve">Tiếp tục tổ chức cuộc thi </w:t>
      </w:r>
      <w:r w:rsidR="007A0B21" w:rsidRPr="00A810D1">
        <w:rPr>
          <w:rFonts w:ascii="Times New Roman" w:hAnsi="Times New Roman" w:cs="Times New Roman"/>
          <w:sz w:val="28"/>
          <w:szCs w:val="28"/>
        </w:rPr>
        <w:t>học sinh giỏi các môn văn hóa lớp 9 cấp thị xã, chọn học sinh có kết quả cao tham bồi dưỡng đội tuyển học sinh giỏi cấp thị xã dự thi học sinh giỏi cấp tỉnh năm học 2021-2022. Thi HSG lớp 9 cấp thị xã gồm 2 đợt: Đợt 1: Môn Toán và Ngữ</w:t>
      </w:r>
      <w:r w:rsidR="00D40099" w:rsidRPr="00A810D1">
        <w:rPr>
          <w:rFonts w:ascii="Times New Roman" w:hAnsi="Times New Roman" w:cs="Times New Roman"/>
          <w:sz w:val="28"/>
          <w:szCs w:val="28"/>
        </w:rPr>
        <w:t xml:space="preserve"> văn (</w:t>
      </w:r>
      <w:r w:rsidR="007A0B21" w:rsidRPr="00A810D1">
        <w:rPr>
          <w:rFonts w:ascii="Times New Roman" w:hAnsi="Times New Roman" w:cs="Times New Roman"/>
          <w:sz w:val="28"/>
          <w:szCs w:val="28"/>
        </w:rPr>
        <w:t xml:space="preserve">ngày </w:t>
      </w:r>
      <w:r w:rsidR="00D40099" w:rsidRPr="00A810D1">
        <w:rPr>
          <w:rFonts w:ascii="Times New Roman" w:hAnsi="Times New Roman" w:cs="Times New Roman"/>
          <w:sz w:val="28"/>
          <w:szCs w:val="28"/>
        </w:rPr>
        <w:t>28</w:t>
      </w:r>
      <w:r w:rsidR="007A0B21" w:rsidRPr="00A810D1">
        <w:rPr>
          <w:rFonts w:ascii="Times New Roman" w:hAnsi="Times New Roman" w:cs="Times New Roman"/>
          <w:sz w:val="28"/>
          <w:szCs w:val="28"/>
        </w:rPr>
        <w:t xml:space="preserve">/9/2021); Đợt 2: các môn Lý, Hóa, </w:t>
      </w:r>
      <w:r w:rsidR="007A0B21" w:rsidRPr="00A810D1">
        <w:rPr>
          <w:rFonts w:ascii="Times New Roman" w:hAnsi="Times New Roman" w:cs="Times New Roman"/>
          <w:sz w:val="28"/>
          <w:szCs w:val="28"/>
        </w:rPr>
        <w:lastRenderedPageBreak/>
        <w:t>Sinh, Sử, Địa, Tiế</w:t>
      </w:r>
      <w:r w:rsidR="00D40099" w:rsidRPr="00A810D1">
        <w:rPr>
          <w:rFonts w:ascii="Times New Roman" w:hAnsi="Times New Roman" w:cs="Times New Roman"/>
          <w:sz w:val="28"/>
          <w:szCs w:val="28"/>
        </w:rPr>
        <w:t>ng Anh (</w:t>
      </w:r>
      <w:r w:rsidR="007A0B21" w:rsidRPr="00A810D1">
        <w:rPr>
          <w:rFonts w:ascii="Times New Roman" w:hAnsi="Times New Roman" w:cs="Times New Roman"/>
          <w:sz w:val="28"/>
          <w:szCs w:val="28"/>
        </w:rPr>
        <w:t xml:space="preserve">ngày </w:t>
      </w:r>
      <w:r w:rsidR="00D40099" w:rsidRPr="00A810D1">
        <w:rPr>
          <w:rFonts w:ascii="Times New Roman" w:hAnsi="Times New Roman" w:cs="Times New Roman"/>
          <w:sz w:val="28"/>
          <w:szCs w:val="28"/>
        </w:rPr>
        <w:t>12/10</w:t>
      </w:r>
      <w:r w:rsidR="007A0B21" w:rsidRPr="00A810D1">
        <w:rPr>
          <w:rFonts w:ascii="Times New Roman" w:hAnsi="Times New Roman" w:cs="Times New Roman"/>
          <w:sz w:val="28"/>
          <w:szCs w:val="28"/>
        </w:rPr>
        <w:t>/2021). Thi HSG lớp 9 cấp tỉnh</w:t>
      </w:r>
      <w:r w:rsidR="007D0946" w:rsidRPr="00A810D1">
        <w:rPr>
          <w:rFonts w:ascii="Times New Roman" w:hAnsi="Times New Roman" w:cs="Times New Roman"/>
          <w:sz w:val="28"/>
          <w:szCs w:val="28"/>
        </w:rPr>
        <w:t xml:space="preserve"> </w:t>
      </w:r>
      <w:r w:rsidR="007A0B21" w:rsidRPr="00A810D1">
        <w:rPr>
          <w:rFonts w:ascii="Times New Roman" w:hAnsi="Times New Roman" w:cs="Times New Roman"/>
          <w:sz w:val="28"/>
          <w:szCs w:val="28"/>
        </w:rPr>
        <w:t xml:space="preserve">ngày </w:t>
      </w:r>
      <w:r w:rsidR="007D0946" w:rsidRPr="00A810D1">
        <w:rPr>
          <w:rFonts w:ascii="Times New Roman" w:hAnsi="Times New Roman" w:cs="Times New Roman"/>
          <w:sz w:val="28"/>
          <w:szCs w:val="28"/>
        </w:rPr>
        <w:t>19/01/2022</w:t>
      </w:r>
      <w:r w:rsidR="00A712CF" w:rsidRPr="00A810D1">
        <w:rPr>
          <w:rFonts w:ascii="Times New Roman" w:hAnsi="Times New Roman" w:cs="Times New Roman"/>
          <w:sz w:val="28"/>
          <w:szCs w:val="28"/>
        </w:rPr>
        <w:t>.</w:t>
      </w:r>
    </w:p>
    <w:p w:rsidR="00A712CF" w:rsidRPr="00A810D1" w:rsidRDefault="00A712CF" w:rsidP="00A817F7">
      <w:pPr>
        <w:autoSpaceDE w:val="0"/>
        <w:autoSpaceDN w:val="0"/>
        <w:adjustRightInd w:val="0"/>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z w:val="28"/>
          <w:szCs w:val="28"/>
        </w:rPr>
        <w:t>Tổ chức cuộc thi giáo viên chủ nhiệm giỏi theo Kế hoạch của Sở GDĐT (có thông báo sau)</w:t>
      </w:r>
    </w:p>
    <w:p w:rsidR="00A712CF" w:rsidRPr="00A810D1" w:rsidRDefault="00DB62F0" w:rsidP="00A817F7">
      <w:pPr>
        <w:spacing w:after="60" w:line="360" w:lineRule="atLeast"/>
        <w:ind w:firstLine="426"/>
        <w:jc w:val="both"/>
        <w:rPr>
          <w:rFonts w:ascii="Times New Roman" w:hAnsi="Times New Roman" w:cs="Times New Roman"/>
          <w:sz w:val="28"/>
          <w:szCs w:val="28"/>
        </w:rPr>
      </w:pPr>
      <w:r w:rsidRPr="00A810D1">
        <w:rPr>
          <w:rFonts w:ascii="Times New Roman" w:hAnsi="Times New Roman" w:cs="Times New Roman"/>
          <w:sz w:val="28"/>
          <w:szCs w:val="28"/>
        </w:rPr>
        <w:t>Khuyến khích học sinh tham gia cuộc thi Tiếng Anh qua mạng (theo Công văn số 1066/SGDĐT-GDTrH, ngày 08/9/2021, Công văn số 379/PGDĐT ngày 08/9/2021 của Phòng GDĐT về việc tham gia thi Olympic tiếng Anh trên Internet (IOE) năm học 2021-2022); Phối hợp triển khai “Sân chơi Toán học VioEdu” cho HS THCS</w:t>
      </w:r>
      <w:r w:rsidR="00E567A9" w:rsidRPr="00A810D1">
        <w:rPr>
          <w:rFonts w:ascii="Times New Roman" w:hAnsi="Times New Roman" w:cs="Times New Roman"/>
          <w:sz w:val="28"/>
          <w:szCs w:val="28"/>
        </w:rPr>
        <w:t>,</w:t>
      </w:r>
      <w:r w:rsidRPr="00A810D1">
        <w:rPr>
          <w:rFonts w:ascii="Times New Roman" w:hAnsi="Times New Roman" w:cs="Times New Roman"/>
          <w:sz w:val="28"/>
          <w:szCs w:val="28"/>
        </w:rPr>
        <w:t xml:space="preserve"> g</w:t>
      </w:r>
      <w:r w:rsidR="00364A41" w:rsidRPr="00A810D1">
        <w:rPr>
          <w:rFonts w:ascii="Times New Roman" w:hAnsi="Times New Roman" w:cs="Times New Roman"/>
          <w:sz w:val="28"/>
          <w:szCs w:val="28"/>
        </w:rPr>
        <w:t>iao lưu Olympic lớp 8</w:t>
      </w:r>
      <w:r w:rsidR="009D5FF3" w:rsidRPr="00A810D1">
        <w:rPr>
          <w:rFonts w:ascii="Times New Roman" w:hAnsi="Times New Roman" w:cs="Times New Roman"/>
          <w:sz w:val="28"/>
          <w:szCs w:val="28"/>
        </w:rPr>
        <w:t xml:space="preserve">, </w:t>
      </w:r>
      <w:r w:rsidRPr="00A810D1">
        <w:rPr>
          <w:rFonts w:ascii="Times New Roman" w:hAnsi="Times New Roman" w:cs="Times New Roman"/>
          <w:sz w:val="28"/>
          <w:szCs w:val="28"/>
        </w:rPr>
        <w:t>…</w:t>
      </w:r>
      <w:r w:rsidR="001C2DCE" w:rsidRPr="00A810D1">
        <w:rPr>
          <w:rFonts w:ascii="Times New Roman" w:hAnsi="Times New Roman" w:cs="Times New Roman"/>
          <w:sz w:val="28"/>
          <w:szCs w:val="28"/>
        </w:rPr>
        <w:t xml:space="preserve"> </w:t>
      </w:r>
      <w:r w:rsidR="001C2DCE" w:rsidRPr="00A810D1">
        <w:rPr>
          <w:rFonts w:ascii="Times New Roman" w:eastAsia="Calibri" w:hAnsi="Times New Roman" w:cs="Times New Roman"/>
          <w:sz w:val="28"/>
          <w:szCs w:val="28"/>
        </w:rPr>
        <w:t xml:space="preserve">Tăng cường tổ </w:t>
      </w:r>
      <w:r w:rsidR="001C2DCE" w:rsidRPr="00A810D1">
        <w:rPr>
          <w:rFonts w:ascii="Times New Roman" w:hAnsi="Times New Roman" w:cs="Times New Roman"/>
          <w:sz w:val="28"/>
          <w:szCs w:val="28"/>
        </w:rPr>
        <w:t xml:space="preserve">các câu lạc bộ, </w:t>
      </w:r>
      <w:r w:rsidR="001C2DCE" w:rsidRPr="00A810D1">
        <w:rPr>
          <w:rFonts w:ascii="Times New Roman" w:eastAsia="Calibri" w:hAnsi="Times New Roman" w:cs="Times New Roman"/>
          <w:sz w:val="28"/>
          <w:szCs w:val="28"/>
        </w:rPr>
        <w:t xml:space="preserve">ngoại khóa </w:t>
      </w:r>
      <w:r w:rsidR="001C2DCE" w:rsidRPr="00A810D1">
        <w:rPr>
          <w:rFonts w:ascii="Times New Roman" w:hAnsi="Times New Roman" w:cs="Times New Roman"/>
          <w:sz w:val="28"/>
          <w:szCs w:val="28"/>
        </w:rPr>
        <w:t xml:space="preserve">các môn học </w:t>
      </w:r>
      <w:r w:rsidR="001C2DCE" w:rsidRPr="00A810D1">
        <w:rPr>
          <w:rFonts w:ascii="Times New Roman" w:eastAsia="Calibri" w:hAnsi="Times New Roman" w:cs="Times New Roman"/>
          <w:sz w:val="28"/>
          <w:szCs w:val="28"/>
        </w:rPr>
        <w:t xml:space="preserve">để thúc đẩy phong trào học </w:t>
      </w:r>
      <w:r w:rsidR="001C2DCE" w:rsidRPr="00A810D1">
        <w:rPr>
          <w:rFonts w:ascii="Times New Roman" w:hAnsi="Times New Roman" w:cs="Times New Roman"/>
          <w:sz w:val="28"/>
          <w:szCs w:val="28"/>
        </w:rPr>
        <w:t>tập</w:t>
      </w:r>
      <w:r w:rsidR="00651B43" w:rsidRPr="00A810D1">
        <w:rPr>
          <w:rFonts w:ascii="Times New Roman" w:hAnsi="Times New Roman" w:cs="Times New Roman"/>
          <w:sz w:val="28"/>
          <w:szCs w:val="28"/>
        </w:rPr>
        <w:t xml:space="preserve"> trong </w:t>
      </w:r>
      <w:r w:rsidR="001C2DCE" w:rsidRPr="00A810D1">
        <w:rPr>
          <w:rFonts w:ascii="Times New Roman" w:eastAsia="Calibri" w:hAnsi="Times New Roman" w:cs="Times New Roman"/>
          <w:sz w:val="28"/>
          <w:szCs w:val="28"/>
        </w:rPr>
        <w:t xml:space="preserve"> nhà trường. Trong năm học, tổ chức ngoại khóa liên trường môn Tiếng Anh cấp THCS (THCS </w:t>
      </w:r>
      <w:r w:rsidR="00DA274B" w:rsidRPr="00A810D1">
        <w:rPr>
          <w:rFonts w:ascii="Times New Roman" w:hAnsi="Times New Roman" w:cs="Times New Roman"/>
          <w:sz w:val="28"/>
          <w:szCs w:val="28"/>
        </w:rPr>
        <w:t>Minh Tân, THCS Phạm Sư Mạnh, THCS Thái Thịnh, THCS</w:t>
      </w:r>
      <w:r w:rsidR="006213EE" w:rsidRPr="00A810D1">
        <w:rPr>
          <w:rFonts w:ascii="Times New Roman" w:hAnsi="Times New Roman" w:cs="Times New Roman"/>
          <w:sz w:val="28"/>
          <w:szCs w:val="28"/>
        </w:rPr>
        <w:t xml:space="preserve"> Hiệp An, THCS An Phụ, THCS Lạc Long, THCS Bạch Đằng, THCS Hiệp Sơn)</w:t>
      </w:r>
      <w:r w:rsidR="001C2DCE" w:rsidRPr="00A810D1">
        <w:rPr>
          <w:rFonts w:ascii="Times New Roman" w:eastAsia="Calibri" w:hAnsi="Times New Roman" w:cs="Times New Roman"/>
          <w:sz w:val="28"/>
          <w:szCs w:val="28"/>
        </w:rPr>
        <w:t>.</w:t>
      </w:r>
    </w:p>
    <w:p w:rsidR="00E567A9" w:rsidRPr="00A810D1" w:rsidRDefault="00E567A9" w:rsidP="00A817F7">
      <w:pPr>
        <w:spacing w:after="60" w:line="360" w:lineRule="atLeast"/>
        <w:ind w:firstLine="426"/>
        <w:jc w:val="both"/>
        <w:rPr>
          <w:rFonts w:ascii="Times New Roman" w:hAnsi="Times New Roman" w:cs="Times New Roman"/>
          <w:sz w:val="28"/>
          <w:szCs w:val="28"/>
        </w:rPr>
      </w:pPr>
      <w:r w:rsidRPr="00A810D1">
        <w:rPr>
          <w:rFonts w:ascii="Times New Roman" w:hAnsi="Times New Roman" w:cs="Times New Roman"/>
          <w:sz w:val="28"/>
          <w:szCs w:val="28"/>
        </w:rPr>
        <w:t xml:space="preserve">Tích cực tham gia các cuộc thi do liên ngành tổ chức như </w:t>
      </w:r>
      <w:r w:rsidR="001E2F8B" w:rsidRPr="00A810D1">
        <w:rPr>
          <w:rFonts w:ascii="Times New Roman" w:eastAsia="Calibri" w:hAnsi="Times New Roman" w:cs="Times New Roman"/>
          <w:sz w:val="28"/>
          <w:szCs w:val="28"/>
        </w:rPr>
        <w:t>cuộc thi viết thư quốc tế UPU lần thứ 5</w:t>
      </w:r>
      <w:r w:rsidR="001E2F8B" w:rsidRPr="00A810D1">
        <w:rPr>
          <w:rFonts w:ascii="Times New Roman" w:hAnsi="Times New Roman" w:cs="Times New Roman"/>
          <w:sz w:val="28"/>
          <w:szCs w:val="28"/>
        </w:rPr>
        <w:t>1,</w:t>
      </w:r>
      <w:r w:rsidR="001E2F8B" w:rsidRPr="00A810D1">
        <w:rPr>
          <w:rFonts w:ascii="Times New Roman" w:eastAsia="Calibri" w:hAnsi="Times New Roman" w:cs="Times New Roman"/>
          <w:sz w:val="28"/>
          <w:szCs w:val="28"/>
        </w:rPr>
        <w:t xml:space="preserve"> </w:t>
      </w:r>
      <w:r w:rsidRPr="00A810D1">
        <w:rPr>
          <w:rFonts w:ascii="Times New Roman" w:hAnsi="Times New Roman" w:cs="Times New Roman"/>
          <w:sz w:val="28"/>
          <w:szCs w:val="28"/>
        </w:rPr>
        <w:t xml:space="preserve">Tin học trẻ, </w:t>
      </w:r>
      <w:r w:rsidR="00757F05" w:rsidRPr="00A810D1">
        <w:rPr>
          <w:rFonts w:ascii="Times New Roman" w:hAnsi="Times New Roman" w:cs="Times New Roman"/>
          <w:sz w:val="28"/>
          <w:szCs w:val="28"/>
        </w:rPr>
        <w:t xml:space="preserve">cuộc thi </w:t>
      </w:r>
      <w:r w:rsidRPr="00A810D1">
        <w:rPr>
          <w:rFonts w:ascii="Times New Roman" w:hAnsi="Times New Roman" w:cs="Times New Roman"/>
          <w:sz w:val="28"/>
          <w:szCs w:val="28"/>
        </w:rPr>
        <w:t>tìm hiểu “Lực lượng vũ trang tỉnh Hải Dương 75 năm một chặng đường vẻ vang”, cuộc vận động “Toàn dân rèn luyện thân thể theo gương Bác Hồ vĩ đại” tỉnh Hải Dương giai đoạn 2021-2023</w:t>
      </w:r>
      <w:r w:rsidR="00757F05" w:rsidRPr="00A810D1">
        <w:rPr>
          <w:rFonts w:ascii="Times New Roman" w:hAnsi="Times New Roman" w:cs="Times New Roman"/>
          <w:sz w:val="28"/>
          <w:szCs w:val="28"/>
        </w:rPr>
        <w:t>…</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II. Phát triển mạng lưới trường, lớp, nâng cao chất lượng phổ cập giáo dục trung học cơ sở</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1. Phát triển mạng lưới trường, lớp</w:t>
      </w:r>
    </w:p>
    <w:p w:rsidR="00DB62F0"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Phát triển mạng lưới trường, lớp gắn với các điều kiện đảm bảo chất lượng giáo dục trung học</w:t>
      </w:r>
      <w:r w:rsidR="00634CC4" w:rsidRPr="00A810D1">
        <w:rPr>
          <w:rFonts w:ascii="Times New Roman" w:eastAsia="Times New Roman" w:hAnsi="Times New Roman" w:cs="Times New Roman"/>
          <w:sz w:val="28"/>
          <w:szCs w:val="28"/>
        </w:rPr>
        <w:t xml:space="preserve"> cơ sở</w:t>
      </w:r>
      <w:r w:rsidRPr="00A810D1">
        <w:rPr>
          <w:rFonts w:ascii="Times New Roman" w:eastAsia="Times New Roman" w:hAnsi="Times New Roman" w:cs="Times New Roman"/>
          <w:sz w:val="28"/>
          <w:szCs w:val="28"/>
        </w:rPr>
        <w:t xml:space="preserve">, tạo điều kiện nâng cao chất lượng phổ cập giáo dục trung học cơ sở; đồng thời chủ động triển khai Chương trình GDPT 2018 theo lộ trình quy định. </w:t>
      </w:r>
      <w:r w:rsidR="00E3481C" w:rsidRPr="00A810D1">
        <w:rPr>
          <w:rFonts w:ascii="Times New Roman" w:eastAsia="Times New Roman" w:hAnsi="Times New Roman" w:cs="Times New Roman"/>
          <w:sz w:val="28"/>
          <w:szCs w:val="28"/>
        </w:rPr>
        <w:t>Triển khai hiệu quả Đề án nâng cao chất lượng trường đạt chuẩn quốc gia</w:t>
      </w:r>
      <w:r w:rsidR="00634CC4" w:rsidRPr="00A810D1">
        <w:rPr>
          <w:rFonts w:ascii="Times New Roman" w:eastAsia="Times New Roman" w:hAnsi="Times New Roman" w:cs="Times New Roman"/>
          <w:sz w:val="28"/>
          <w:szCs w:val="28"/>
        </w:rPr>
        <w:t>, Kế hoạch số 38/KH-UBND ngày 08/3/2021 của UBND thị xã Kinh Môn về việc xây dựng trường học đạt chuẩn quốc gia giai đoạn 2021-2025</w:t>
      </w:r>
      <w:r w:rsidR="00E3481C" w:rsidRPr="00A810D1">
        <w:rPr>
          <w:rFonts w:ascii="Times New Roman" w:eastAsia="Times New Roman" w:hAnsi="Times New Roman" w:cs="Times New Roman"/>
          <w:sz w:val="28"/>
          <w:szCs w:val="28"/>
        </w:rPr>
        <w:t>; t</w:t>
      </w:r>
      <w:r w:rsidRPr="00A810D1">
        <w:rPr>
          <w:rFonts w:ascii="Times New Roman" w:eastAsia="Times New Roman" w:hAnsi="Times New Roman" w:cs="Times New Roman"/>
          <w:sz w:val="28"/>
          <w:szCs w:val="28"/>
        </w:rPr>
        <w:t>iếp tục đầu tư nguồn lực xây dựng trường chuẩn quốc gia gắn với chương trình mục tiêu quốc gia về xây dựng nông thôn mới.</w:t>
      </w:r>
    </w:p>
    <w:p w:rsidR="00DB62F0" w:rsidRPr="00A810D1" w:rsidRDefault="00525069" w:rsidP="00A817F7">
      <w:pPr>
        <w:spacing w:after="60" w:line="360" w:lineRule="atLeast"/>
        <w:ind w:firstLine="720"/>
        <w:contextualSpacing/>
        <w:jc w:val="both"/>
        <w:rPr>
          <w:rFonts w:ascii="Times New Roman" w:eastAsia="Times New Roman" w:hAnsi="Times New Roman" w:cs="Times New Roman"/>
          <w:b/>
          <w:bCs/>
          <w:sz w:val="28"/>
          <w:szCs w:val="28"/>
        </w:rPr>
      </w:pPr>
      <w:r w:rsidRPr="00A810D1">
        <w:rPr>
          <w:rFonts w:ascii="Times New Roman" w:eastAsia="Times New Roman" w:hAnsi="Times New Roman" w:cs="Times New Roman"/>
          <w:b/>
          <w:bCs/>
          <w:sz w:val="28"/>
          <w:szCs w:val="28"/>
        </w:rPr>
        <w:t>2. Nâng cao chất lượng phổ cập giáo dục trung học cơ sở</w:t>
      </w:r>
    </w:p>
    <w:p w:rsidR="00525069" w:rsidRPr="00A810D1" w:rsidRDefault="002B7C3B"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Thực hiện nhiệm vụ phổ cập giáo dục, xóa mù chữ theo Kế hoạch số 1045/KH-BCĐ ngày 31/2/2021 của Ban chỉ đạo Ban Chỉ đạo PCGD, XMC về thực hiện phổ cập giáo dục, xóa mù chữ năm 2021. </w:t>
      </w:r>
      <w:r w:rsidR="00525069" w:rsidRPr="00A810D1">
        <w:rPr>
          <w:rFonts w:ascii="Times New Roman" w:eastAsia="Times New Roman" w:hAnsi="Times New Roman" w:cs="Times New Roman"/>
          <w:sz w:val="28"/>
          <w:szCs w:val="28"/>
        </w:rPr>
        <w:t>Tiếp tục tăng cường các điều kiện nâng cao chất lượng phổ cập giáo dục trung học cơ sở; xây dựng và tổ chức thực hiện kế hoạch kiểm tra, công nhận đạt chuẩn phổ cập giáo dục trung học cơ sở theo quy định, bảo đảm chính xác, chất lượng, hiệu quả; từng bước nâng cao mức độ và chất lượng phổ cập giáo dục trung học cơ sở tại địa phương.</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Nâng cao chất lượng kiểm tra, đánh giá và báo cáo về tình hình phổ cập giáo dục trung học cơ sở, sử dụng hiệu quả hệ thống thông tin điện tử để quản lí </w:t>
      </w:r>
      <w:r w:rsidRPr="00A810D1">
        <w:rPr>
          <w:rFonts w:ascii="Times New Roman" w:eastAsia="Times New Roman" w:hAnsi="Times New Roman" w:cs="Times New Roman"/>
          <w:sz w:val="28"/>
          <w:szCs w:val="28"/>
        </w:rPr>
        <w:lastRenderedPageBreak/>
        <w:t>phổ cập giáo dục, xoá mù chữ và thường xuyên cập nhật và kiểm tra tính xác thực của các số liệu trên hệ thống.</w:t>
      </w:r>
    </w:p>
    <w:p w:rsidR="00FE7B20" w:rsidRPr="00A810D1" w:rsidRDefault="00FE7B20" w:rsidP="00A817F7">
      <w:pPr>
        <w:spacing w:after="60" w:line="360" w:lineRule="atLeast"/>
        <w:ind w:firstLine="54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Tiếp tục nâng cao trình độ nghiệp vụ cho cán bộ quản lý (CBQL), giáo viên (GV) theo dõi công tác phổ cập; sử dụng hiệu quả Hệ thống thông tin điện tử quản lý phổ cập giáo dục, xoá mù chữ.</w:t>
      </w:r>
    </w:p>
    <w:p w:rsidR="00884C5C" w:rsidRPr="00A810D1" w:rsidRDefault="00FE7B20" w:rsidP="00A817F7">
      <w:pPr>
        <w:pStyle w:val="Default"/>
        <w:widowControl w:val="0"/>
        <w:snapToGrid w:val="0"/>
        <w:spacing w:after="60" w:line="360" w:lineRule="atLeast"/>
        <w:ind w:firstLine="567"/>
        <w:contextualSpacing/>
        <w:jc w:val="both"/>
        <w:rPr>
          <w:color w:val="auto"/>
          <w:spacing w:val="-4"/>
          <w:sz w:val="28"/>
          <w:szCs w:val="28"/>
        </w:rPr>
      </w:pPr>
      <w:r w:rsidRPr="00A810D1">
        <w:rPr>
          <w:color w:val="auto"/>
          <w:sz w:val="28"/>
          <w:szCs w:val="28"/>
        </w:rPr>
        <w:t>Củng cố, nâng cao chất lượng công tác phổ cập giáo dục, xóa mù chữ, t</w:t>
      </w:r>
      <w:r w:rsidRPr="00A810D1">
        <w:rPr>
          <w:color w:val="auto"/>
          <w:sz w:val="28"/>
          <w:szCs w:val="28"/>
          <w:lang w:val="vi-VN"/>
        </w:rPr>
        <w:t>ăng cường</w:t>
      </w:r>
      <w:r w:rsidRPr="00A810D1">
        <w:rPr>
          <w:color w:val="auto"/>
          <w:sz w:val="28"/>
          <w:szCs w:val="28"/>
        </w:rPr>
        <w:t xml:space="preserve"> </w:t>
      </w:r>
      <w:r w:rsidRPr="00A810D1">
        <w:rPr>
          <w:color w:val="auto"/>
          <w:sz w:val="28"/>
          <w:szCs w:val="28"/>
          <w:lang w:val="vi-VN"/>
        </w:rPr>
        <w:t>huy động các đối tượng diện phổ cập giáo dục THCS đi học; nắm chắc tình hình, nguyên nhân</w:t>
      </w:r>
      <w:r w:rsidRPr="00A810D1">
        <w:rPr>
          <w:color w:val="auto"/>
          <w:sz w:val="28"/>
          <w:szCs w:val="28"/>
        </w:rPr>
        <w:t xml:space="preserve"> HS</w:t>
      </w:r>
      <w:r w:rsidRPr="00A810D1">
        <w:rPr>
          <w:color w:val="auto"/>
          <w:sz w:val="28"/>
          <w:szCs w:val="28"/>
          <w:lang w:val="vi-VN"/>
        </w:rPr>
        <w:t xml:space="preserve"> bỏ học và có giải pháp khắc phục</w:t>
      </w:r>
      <w:r w:rsidRPr="00A810D1">
        <w:rPr>
          <w:color w:val="auto"/>
          <w:sz w:val="28"/>
          <w:szCs w:val="28"/>
        </w:rPr>
        <w:t xml:space="preserve">. </w:t>
      </w:r>
      <w:r w:rsidRPr="00A810D1">
        <w:rPr>
          <w:color w:val="auto"/>
          <w:spacing w:val="-4"/>
          <w:sz w:val="28"/>
          <w:szCs w:val="28"/>
        </w:rPr>
        <w:t>Tăng cường thực hiện công tác xóa mù chữ tại địa phương, xây dựng kế hoạch mở lớp đảm bảo tính khả thi, hiệu quả; tích cực vận động người mù chữ tham gia học các lớp xóa mù chữ, vận động người mới biết chữ ra học các lớp giáo dục tiếp tục sau khi biết chữ; cập nhật thông tin về người mù chữ trên hệ thống thông tin phổ cập giáo dục XMC của Bộ GDĐT đảm bảo đúng quy trình và thời gian quy định.</w:t>
      </w:r>
      <w:r w:rsidR="00603A92" w:rsidRPr="00A810D1">
        <w:rPr>
          <w:color w:val="auto"/>
          <w:spacing w:val="-4"/>
          <w:sz w:val="28"/>
          <w:szCs w:val="28"/>
        </w:rPr>
        <w:t xml:space="preserve"> </w:t>
      </w:r>
    </w:p>
    <w:p w:rsidR="00884C5C" w:rsidRPr="00A810D1" w:rsidRDefault="00884C5C"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Thị xã Kinh Môn tiếp tục duy trì đạt chuẩn PCGD THCS mức độ 3 và XMC đạt chuẩn mức độ 2 năm 2021 và các năm tiếp theo.</w:t>
      </w:r>
    </w:p>
    <w:p w:rsidR="00525069" w:rsidRPr="00A810D1" w:rsidRDefault="00525069" w:rsidP="00A817F7">
      <w:pPr>
        <w:pStyle w:val="Default"/>
        <w:widowControl w:val="0"/>
        <w:snapToGrid w:val="0"/>
        <w:spacing w:after="60" w:line="360" w:lineRule="atLeast"/>
        <w:ind w:firstLine="567"/>
        <w:contextualSpacing/>
        <w:jc w:val="both"/>
        <w:rPr>
          <w:rFonts w:eastAsia="Times New Roman"/>
          <w:color w:val="auto"/>
          <w:sz w:val="28"/>
          <w:szCs w:val="28"/>
        </w:rPr>
      </w:pPr>
      <w:r w:rsidRPr="00A810D1">
        <w:rPr>
          <w:rFonts w:eastAsia="Times New Roman"/>
          <w:b/>
          <w:bCs/>
          <w:color w:val="auto"/>
          <w:sz w:val="28"/>
          <w:szCs w:val="28"/>
        </w:rPr>
        <w:t>III. Tăng cường các điều kiện đảm bảo chất lượng giáo dục trung học</w:t>
      </w:r>
      <w:r w:rsidR="00603A92" w:rsidRPr="00A810D1">
        <w:rPr>
          <w:rFonts w:eastAsia="Times New Roman"/>
          <w:b/>
          <w:bCs/>
          <w:color w:val="auto"/>
          <w:sz w:val="28"/>
          <w:szCs w:val="28"/>
        </w:rPr>
        <w:t xml:space="preserve"> cơ sở</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1. Phát triển đội ngũ giáo viên và cán bộ quản lý giáo dục</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a) Chuẩn hóa đội ngũ giáo viên và cán bộ quản lý giáo dục</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 Rà soát cơ cấu đội ngũ giáo viên theo môn học, hoạt động giáo dục; </w:t>
      </w:r>
      <w:r w:rsidR="006D68A0" w:rsidRPr="00A810D1">
        <w:rPr>
          <w:rFonts w:ascii="Times New Roman" w:eastAsia="Times New Roman" w:hAnsi="Times New Roman" w:cs="Times New Roman"/>
          <w:sz w:val="28"/>
          <w:szCs w:val="28"/>
        </w:rPr>
        <w:t>tham mưu đề xuất</w:t>
      </w:r>
      <w:r w:rsidRPr="00A810D1">
        <w:rPr>
          <w:rFonts w:ascii="Times New Roman" w:eastAsia="Times New Roman" w:hAnsi="Times New Roman" w:cs="Times New Roman"/>
          <w:sz w:val="28"/>
          <w:szCs w:val="28"/>
        </w:rPr>
        <w:t xml:space="preserve"> tuyển dụng giáo viên bảo đảm số lượng và chất lượng, cân đối về cơ cấu, nhấ</w:t>
      </w:r>
      <w:r w:rsidR="006D68A0" w:rsidRPr="00A810D1">
        <w:rPr>
          <w:rFonts w:ascii="Times New Roman" w:eastAsia="Times New Roman" w:hAnsi="Times New Roman" w:cs="Times New Roman"/>
          <w:sz w:val="28"/>
          <w:szCs w:val="28"/>
        </w:rPr>
        <w:t>t là giáo viên các môn Tin học</w:t>
      </w:r>
      <w:r w:rsidRPr="00A810D1">
        <w:rPr>
          <w:rFonts w:ascii="Times New Roman" w:eastAsia="Times New Roman" w:hAnsi="Times New Roman" w:cs="Times New Roman"/>
          <w:sz w:val="28"/>
          <w:szCs w:val="28"/>
        </w:rPr>
        <w:t>, Mĩ thuật, Âm nhạc</w:t>
      </w:r>
      <w:r w:rsidR="006D68A0" w:rsidRPr="00A810D1">
        <w:rPr>
          <w:rFonts w:ascii="Times New Roman" w:eastAsia="Times New Roman" w:hAnsi="Times New Roman" w:cs="Times New Roman"/>
          <w:sz w:val="28"/>
          <w:szCs w:val="28"/>
        </w:rPr>
        <w:t xml:space="preserve">, </w:t>
      </w:r>
      <w:r w:rsidR="00096818" w:rsidRPr="00A810D1">
        <w:rPr>
          <w:rFonts w:ascii="Times New Roman" w:eastAsia="Times New Roman" w:hAnsi="Times New Roman" w:cs="Times New Roman"/>
          <w:sz w:val="28"/>
          <w:szCs w:val="28"/>
        </w:rPr>
        <w:t>GDTC</w:t>
      </w:r>
      <w:r w:rsidR="00884C5C" w:rsidRPr="00A810D1">
        <w:rPr>
          <w:rFonts w:ascii="Times New Roman" w:eastAsia="Times New Roman" w:hAnsi="Times New Roman" w:cs="Times New Roman"/>
          <w:sz w:val="28"/>
          <w:szCs w:val="28"/>
        </w:rPr>
        <w:t>, Công nghệ</w:t>
      </w:r>
      <w:r w:rsidRPr="00A810D1">
        <w:rPr>
          <w:rFonts w:ascii="Times New Roman" w:eastAsia="Times New Roman" w:hAnsi="Times New Roman" w:cs="Times New Roman"/>
          <w:sz w:val="28"/>
          <w:szCs w:val="28"/>
        </w:rPr>
        <w:t xml:space="preserve"> </w:t>
      </w:r>
      <w:r w:rsidR="00725956" w:rsidRPr="00A810D1">
        <w:rPr>
          <w:rFonts w:ascii="Times New Roman" w:eastAsia="Times New Roman" w:hAnsi="Times New Roman" w:cs="Times New Roman"/>
          <w:sz w:val="28"/>
          <w:szCs w:val="28"/>
        </w:rPr>
        <w:t xml:space="preserve">… </w:t>
      </w:r>
      <w:r w:rsidRPr="00A810D1">
        <w:rPr>
          <w:rFonts w:ascii="Times New Roman" w:eastAsia="Times New Roman" w:hAnsi="Times New Roman" w:cs="Times New Roman"/>
          <w:sz w:val="28"/>
          <w:szCs w:val="28"/>
        </w:rPr>
        <w:t>đáp ứng yêu cầu triển khai Chương trình GDPT 2018 theo lộ trình quy định.</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Rà soát, thống kê số lượng, cơ cấu giáo viên cấp trung học cơ sở theo chuẩn đào tạo quy định tại </w:t>
      </w:r>
      <w:hyperlink r:id="rId9" w:tgtFrame="_blank" w:history="1">
        <w:r w:rsidRPr="00A810D1">
          <w:rPr>
            <w:rFonts w:ascii="Times New Roman" w:eastAsia="Times New Roman" w:hAnsi="Times New Roman" w:cs="Times New Roman"/>
            <w:sz w:val="28"/>
            <w:szCs w:val="28"/>
          </w:rPr>
          <w:t>Luật Giáo dục 2019</w:t>
        </w:r>
      </w:hyperlink>
      <w:r w:rsidRPr="00A810D1">
        <w:rPr>
          <w:rFonts w:ascii="Times New Roman" w:eastAsia="Times New Roman" w:hAnsi="Times New Roman" w:cs="Times New Roman"/>
          <w:sz w:val="28"/>
          <w:szCs w:val="28"/>
        </w:rPr>
        <w:t> để xây dựng kế hoạch đào tạo, bồi dưỡng, bổ sung. Xây dựng và thực hiện kế hoạch tổng thể triển khai thực hiện lộ trình nâng chuẩn trình độ đào tạo giáo viên trung học cơ sở theo quy định tại </w:t>
      </w:r>
      <w:hyperlink r:id="rId10" w:tgtFrame="_blank" w:history="1">
        <w:r w:rsidRPr="00A810D1">
          <w:rPr>
            <w:rFonts w:ascii="Times New Roman" w:eastAsia="Times New Roman" w:hAnsi="Times New Roman" w:cs="Times New Roman"/>
            <w:sz w:val="28"/>
            <w:szCs w:val="28"/>
          </w:rPr>
          <w:t>Nghị định số 71/2020/NĐ-CP</w:t>
        </w:r>
      </w:hyperlink>
      <w:r w:rsidRPr="00A810D1">
        <w:rPr>
          <w:rFonts w:ascii="Times New Roman" w:eastAsia="Times New Roman" w:hAnsi="Times New Roman" w:cs="Times New Roman"/>
          <w:sz w:val="28"/>
          <w:szCs w:val="28"/>
        </w:rPr>
        <w:t> ngày 30/6/2020 của Chính phủ.</w:t>
      </w:r>
    </w:p>
    <w:p w:rsidR="002B7C3B" w:rsidRPr="00A810D1" w:rsidRDefault="002B7C3B" w:rsidP="00A817F7">
      <w:pPr>
        <w:tabs>
          <w:tab w:val="left" w:pos="720"/>
        </w:tabs>
        <w:spacing w:after="60" w:line="360" w:lineRule="atLeast"/>
        <w:ind w:firstLine="567"/>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Thực hiện tốt các nhiệm vụ được giao theo Kế hoạch số 2836/KH-UBND ngày 06/8/2021 của UBND tỉnh về tổ chức tuyển dụng giáo viên,  nhân viên kế toán các cơ sở giáo dục công lập ngành Giáo dục và Đào tạo năm 2021.</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b) Bồi dưỡng nâng cao năng lực giáo viên và cán bộ quản lí giáo dục</w:t>
      </w:r>
    </w:p>
    <w:p w:rsidR="002B7C3B" w:rsidRPr="00A810D1" w:rsidRDefault="002B7C3B" w:rsidP="00A817F7">
      <w:pPr>
        <w:spacing w:after="60" w:line="360" w:lineRule="atLeast"/>
        <w:ind w:firstLine="720"/>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Căn cứ Thông tư số  19/2019/TT-BGDĐT, ngày 12/11/2019 của Bộ trưởng Bộ GDĐT ban hành quy chế bồi dưỡng thường xuyên giáo viên, cán bộ quản lý cơ sở giáo dục mầm non, cơ sở giáo dục phổ thông và giáo viên trung tâm giáo dục thường xuyên; căn cứ thực trạng đội ngũ của nhà trường và các </w:t>
      </w:r>
      <w:r w:rsidRPr="00A810D1">
        <w:rPr>
          <w:rFonts w:ascii="Times New Roman" w:eastAsia="Times New Roman" w:hAnsi="Times New Roman" w:cs="Times New Roman"/>
          <w:sz w:val="28"/>
          <w:szCs w:val="28"/>
        </w:rPr>
        <w:lastRenderedPageBreak/>
        <w:t>yêu cầu thực hiện nhiệm vụ năm học, các đơn vị xây dựng kế hoạch bồi dưỡng đội ngũ phù hợp với thực tế nhà trường, đáp ứng được yêu cầu.</w:t>
      </w:r>
    </w:p>
    <w:p w:rsidR="00525069" w:rsidRPr="00A810D1" w:rsidRDefault="00525069" w:rsidP="00A817F7">
      <w:pPr>
        <w:spacing w:after="60" w:line="360" w:lineRule="atLeast"/>
        <w:ind w:firstLine="720"/>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Tổ chức tốt việc bồi dưỡng giáo viên và cán bộ quản lí cốt cán các mô-đun triển khai Chương trình GDPT 2018 theo kế hoạch năm học 2021-2022. </w:t>
      </w:r>
      <w:r w:rsidR="008961D9" w:rsidRPr="00A810D1">
        <w:rPr>
          <w:rFonts w:ascii="Times New Roman" w:eastAsia="Times New Roman" w:hAnsi="Times New Roman" w:cs="Times New Roman"/>
          <w:sz w:val="28"/>
          <w:szCs w:val="28"/>
        </w:rPr>
        <w:t>T</w:t>
      </w:r>
      <w:r w:rsidRPr="00A810D1">
        <w:rPr>
          <w:rFonts w:ascii="Times New Roman" w:eastAsia="Times New Roman" w:hAnsi="Times New Roman" w:cs="Times New Roman"/>
          <w:sz w:val="28"/>
          <w:szCs w:val="28"/>
        </w:rPr>
        <w:t>riển khai bồi dưỡng giáo viên và cán bộ quản lí đại trà theo phương thức bồi dưỡng qua mạng, thường xuyên, liên tục, ngay tại trường; gắn nội dung bồi dưỡng thường xuyên với nội dung sinh hoạt tổ, nhóm chuyên môn trong trường và cụm trường.</w:t>
      </w:r>
      <w:r w:rsidR="002B7C3B" w:rsidRPr="00A810D1">
        <w:rPr>
          <w:rFonts w:ascii="Times New Roman" w:eastAsia="Times New Roman" w:hAnsi="Times New Roman" w:cs="Times New Roman"/>
          <w:sz w:val="28"/>
          <w:szCs w:val="28"/>
        </w:rPr>
        <w:t xml:space="preserve"> Tăng cường tự học, tự bồi dưỡng của giáo viên để nâng cao năng lực chuyên môn nghiệp vụ.</w:t>
      </w:r>
    </w:p>
    <w:p w:rsidR="002B7C3B" w:rsidRPr="00A810D1" w:rsidRDefault="002B7C3B" w:rsidP="00A817F7">
      <w:pPr>
        <w:widowControl w:val="0"/>
        <w:tabs>
          <w:tab w:val="left" w:pos="560"/>
        </w:tabs>
        <w:spacing w:after="60" w:line="360" w:lineRule="atLeast"/>
        <w:ind w:firstLine="720"/>
        <w:jc w:val="both"/>
        <w:rPr>
          <w:rFonts w:ascii="Times New Roman" w:eastAsia="Times New Roman" w:hAnsi="Times New Roman" w:cs="Times New Roman"/>
          <w:sz w:val="28"/>
          <w:szCs w:val="28"/>
        </w:rPr>
      </w:pPr>
      <w:r w:rsidRPr="00A810D1">
        <w:rPr>
          <w:rFonts w:ascii="Times New Roman" w:hAnsi="Times New Roman" w:cs="Times New Roman"/>
          <w:sz w:val="28"/>
          <w:szCs w:val="28"/>
        </w:rPr>
        <w:t xml:space="preserve">Tiếp tục đổi mới sinh hoạt chuyên môn trong trường trung học cơ sở; tăng cường sinh hoạt chuyên môn liên trường/cụm trường, đẩy mạnh hình thức sinh hoạt chuyên môn trực tuyến. </w:t>
      </w:r>
      <w:r w:rsidRPr="00A810D1">
        <w:rPr>
          <w:rFonts w:ascii="Times New Roman" w:eastAsia="Times New Roman" w:hAnsi="Times New Roman" w:cs="Times New Roman"/>
          <w:sz w:val="28"/>
          <w:szCs w:val="28"/>
        </w:rPr>
        <w:t xml:space="preserve">Tổ chức tập huấn, bồi dưỡng nâng cao năng lực tổ chức dạy học trực tuyến, kỹ năng ứng dụng CNTT, sử dụng các phần mềm, ứng dụng trong công tác dạy học và quản lí cho cán bộ quản lí, giáo viên. Tăng cường tổ chức các buổi sinh hoạt chuyên môn trao đổi, chia sẻ về kỹ năng, phương pháp dạy học trực tuyến. </w:t>
      </w:r>
    </w:p>
    <w:p w:rsidR="00525069" w:rsidRPr="00A810D1" w:rsidRDefault="00096818"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w:t>
      </w:r>
      <w:r w:rsidR="00525069" w:rsidRPr="00A810D1">
        <w:rPr>
          <w:rFonts w:ascii="Times New Roman" w:eastAsia="Times New Roman" w:hAnsi="Times New Roman" w:cs="Times New Roman"/>
          <w:sz w:val="28"/>
          <w:szCs w:val="28"/>
        </w:rPr>
        <w:t>iếp tục thực hiện hiệu quả việc tập huấn cho cán bộ quản lí, giáo viên làm công tác tư vấn tâm lý cho học si</w:t>
      </w:r>
      <w:r w:rsidR="002B7C3B" w:rsidRPr="00A810D1">
        <w:rPr>
          <w:rFonts w:ascii="Times New Roman" w:eastAsia="Times New Roman" w:hAnsi="Times New Roman" w:cs="Times New Roman"/>
          <w:sz w:val="28"/>
          <w:szCs w:val="28"/>
        </w:rPr>
        <w:t>nh</w:t>
      </w:r>
      <w:r w:rsidR="00525069" w:rsidRPr="00A810D1">
        <w:rPr>
          <w:rFonts w:ascii="Times New Roman" w:eastAsia="Times New Roman" w:hAnsi="Times New Roman" w:cs="Times New Roman"/>
          <w:sz w:val="28"/>
          <w:szCs w:val="28"/>
        </w:rPr>
        <w:t xml:space="preserve">. </w:t>
      </w:r>
      <w:r w:rsidRPr="00A810D1">
        <w:rPr>
          <w:rFonts w:ascii="Times New Roman" w:eastAsia="Times New Roman" w:hAnsi="Times New Roman" w:cs="Times New Roman"/>
          <w:sz w:val="28"/>
          <w:szCs w:val="28"/>
        </w:rPr>
        <w:t>Xây dựng kế hoạch</w:t>
      </w:r>
      <w:r w:rsidR="00525069" w:rsidRPr="00A810D1">
        <w:rPr>
          <w:rFonts w:ascii="Times New Roman" w:eastAsia="Times New Roman" w:hAnsi="Times New Roman" w:cs="Times New Roman"/>
          <w:sz w:val="28"/>
          <w:szCs w:val="28"/>
        </w:rPr>
        <w:t xml:space="preserve"> đào tạo, bồi dưỡng giáo viên của một số môn học hiện tại để tiến tới mỗi giáo viên có thể đảm nhiệm dạy học toàn bộ môn học Khoa học tự nhiên, Lịch sử và Địa lí theo Chương trình GDPT 2018.</w:t>
      </w:r>
    </w:p>
    <w:p w:rsidR="002B7C3B" w:rsidRPr="00A810D1" w:rsidRDefault="002B7C3B" w:rsidP="00A817F7">
      <w:pPr>
        <w:spacing w:after="60" w:line="360" w:lineRule="atLeast"/>
        <w:ind w:firstLine="709"/>
        <w:jc w:val="both"/>
        <w:rPr>
          <w:rFonts w:ascii="Times New Roman" w:hAnsi="Times New Roman" w:cs="Times New Roman"/>
          <w:sz w:val="28"/>
          <w:szCs w:val="28"/>
        </w:rPr>
      </w:pPr>
      <w:r w:rsidRPr="00A810D1">
        <w:rPr>
          <w:rFonts w:ascii="Times New Roman" w:hAnsi="Times New Roman" w:cs="Times New Roman"/>
          <w:sz w:val="28"/>
          <w:szCs w:val="28"/>
        </w:rPr>
        <w:t>Tổ chức tốt các cuộc thi để thúc đẩy các phong trào thi đua trong trường học, tạo cơ hội cho giáo viên phát huy năng lực, giao lưu, chia sẻ, học hỏi để nâng cao chuyên môn nghiệp vụ. Năm học 2021-2022, Sở, Phòng GDĐT tổ chức Hội thi giáo viên chủ nhiệm giỏi và Hội thi giáo viên dạy giỏi cấp tỉnh 2 môn Lịch sử &amp; Địa lý và KHTN đối với cấp THCS (sẽ có công văn hướng dẫn cụ thể sau)</w:t>
      </w:r>
    </w:p>
    <w:p w:rsidR="002B7C3B" w:rsidRPr="00A810D1" w:rsidRDefault="008961D9" w:rsidP="00A817F7">
      <w:pPr>
        <w:widowControl w:val="0"/>
        <w:tabs>
          <w:tab w:val="left" w:pos="709"/>
        </w:tabs>
        <w:spacing w:after="60" w:line="360" w:lineRule="atLeast"/>
        <w:jc w:val="both"/>
        <w:rPr>
          <w:rFonts w:ascii="Times New Roman" w:hAnsi="Times New Roman" w:cs="Times New Roman"/>
          <w:sz w:val="28"/>
          <w:szCs w:val="28"/>
        </w:rPr>
      </w:pPr>
      <w:r w:rsidRPr="00A810D1">
        <w:rPr>
          <w:rFonts w:ascii="Times New Roman" w:hAnsi="Times New Roman" w:cs="Times New Roman"/>
          <w:sz w:val="28"/>
          <w:szCs w:val="28"/>
        </w:rPr>
        <w:tab/>
      </w:r>
      <w:r w:rsidR="002B7C3B" w:rsidRPr="00A810D1">
        <w:rPr>
          <w:rFonts w:ascii="Times New Roman" w:hAnsi="Times New Roman" w:cs="Times New Roman"/>
          <w:sz w:val="28"/>
          <w:szCs w:val="28"/>
        </w:rPr>
        <w:t>Thực hiện nghiêm túc, đúng quy trình, lưu trữ, cập nhật hồ sơ đầy đủ, khoa học việc đánh giá viên chức theo Chuẩn nghề nghiệp GV cơ sở giáo dục phổ thông theo Thông tư số 20/2018/TT-BGDĐT ngày 22/8/2018 và đánh giá Hiệu trưởng theo Chuẩn Hiệu trưởng theo Thông tư số 14/2018/TT-BGDĐT, ngày 20/7/2018 của Bộ trưởng Bộ GDĐT.</w:t>
      </w:r>
    </w:p>
    <w:p w:rsidR="00525069" w:rsidRPr="00A810D1" w:rsidRDefault="00F378B0" w:rsidP="00A817F7">
      <w:pPr>
        <w:widowControl w:val="0"/>
        <w:tabs>
          <w:tab w:val="left" w:pos="709"/>
        </w:tabs>
        <w:spacing w:after="60" w:line="360" w:lineRule="atLeast"/>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ab/>
      </w:r>
      <w:r w:rsidR="00525069" w:rsidRPr="00A810D1">
        <w:rPr>
          <w:rFonts w:ascii="Times New Roman" w:eastAsia="Times New Roman" w:hAnsi="Times New Roman" w:cs="Times New Roman"/>
          <w:b/>
          <w:bCs/>
          <w:sz w:val="28"/>
          <w:szCs w:val="28"/>
        </w:rPr>
        <w:t>2. Tăng cường cơ sở vật chất và thiết bị dạy học, học liệu</w:t>
      </w:r>
    </w:p>
    <w:p w:rsidR="00E22058" w:rsidRPr="00A810D1" w:rsidRDefault="00E22058" w:rsidP="00A817F7">
      <w:pPr>
        <w:spacing w:after="60" w:line="360" w:lineRule="atLeast"/>
        <w:ind w:firstLine="720"/>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Rà soát điều kiện cơ sở vật chất thiết bị dạy học, xây dựng kế hoạch bổ sung, thay thế, tăng cường đồ dùng tự làm; tổ chức khai thác và sử dụng có hiệu quả thiết bị, đồ dùng dạy học hiện có. Tăng cường cơ sở vật chất, hạ tầng kĩ thuật để bảo đảm chất lượng việc dạy học và kiểm tra, đánh giá trực tuyến; tăng </w:t>
      </w:r>
      <w:r w:rsidRPr="00A810D1">
        <w:rPr>
          <w:rFonts w:ascii="Times New Roman" w:eastAsia="Times New Roman" w:hAnsi="Times New Roman" w:cs="Times New Roman"/>
          <w:sz w:val="28"/>
          <w:szCs w:val="28"/>
        </w:rPr>
        <w:lastRenderedPageBreak/>
        <w:t>cường kiểm tra, giám sát tần suất sử dụng thiết bị và đồ dùng học tập trong quá trình dạy học.</w:t>
      </w:r>
    </w:p>
    <w:p w:rsidR="00665228" w:rsidRPr="00A810D1" w:rsidRDefault="00665228"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Nâng cao điều kiện thiết bị của phòng học </w:t>
      </w:r>
      <w:r w:rsidR="00525069" w:rsidRPr="00A810D1">
        <w:rPr>
          <w:rFonts w:ascii="Times New Roman" w:eastAsia="Times New Roman" w:hAnsi="Times New Roman" w:cs="Times New Roman"/>
          <w:sz w:val="28"/>
          <w:szCs w:val="28"/>
        </w:rPr>
        <w:t xml:space="preserve">và phòng chức năng phù hợp với các thiết bị dạy học theo </w:t>
      </w:r>
      <w:r w:rsidRPr="00A810D1">
        <w:rPr>
          <w:rFonts w:ascii="Times New Roman" w:eastAsia="Times New Roman" w:hAnsi="Times New Roman" w:cs="Times New Roman"/>
          <w:sz w:val="28"/>
          <w:szCs w:val="28"/>
        </w:rPr>
        <w:t>chương trình giáo dục trung học</w:t>
      </w:r>
      <w:r w:rsidR="00312638" w:rsidRPr="00A810D1">
        <w:rPr>
          <w:rFonts w:ascii="Times New Roman" w:eastAsia="Times New Roman" w:hAnsi="Times New Roman" w:cs="Times New Roman"/>
          <w:sz w:val="28"/>
          <w:szCs w:val="28"/>
        </w:rPr>
        <w:t xml:space="preserve"> cơ sở</w:t>
      </w:r>
      <w:r w:rsidRPr="00A810D1">
        <w:rPr>
          <w:rFonts w:ascii="Times New Roman" w:eastAsia="Times New Roman" w:hAnsi="Times New Roman" w:cs="Times New Roman"/>
          <w:sz w:val="28"/>
          <w:szCs w:val="28"/>
        </w:rPr>
        <w:t xml:space="preserve">. Trước mắt các trường chưa đủ phòng học bộ môn theo quy định, có thể bố trí sắp xếp kết hợp các phòng </w:t>
      </w:r>
      <w:r w:rsidR="00E22058" w:rsidRPr="00A810D1">
        <w:rPr>
          <w:rFonts w:ascii="Times New Roman" w:eastAsia="Times New Roman" w:hAnsi="Times New Roman" w:cs="Times New Roman"/>
          <w:sz w:val="28"/>
          <w:szCs w:val="28"/>
        </w:rPr>
        <w:t>có cùng tính năng sử dụng</w:t>
      </w:r>
      <w:r w:rsidRPr="00A810D1">
        <w:rPr>
          <w:rFonts w:ascii="Times New Roman" w:eastAsia="Times New Roman" w:hAnsi="Times New Roman" w:cs="Times New Roman"/>
          <w:sz w:val="28"/>
          <w:szCs w:val="28"/>
        </w:rPr>
        <w:t xml:space="preserve">, đảm bảo khai thác sử dụng tối đa </w:t>
      </w:r>
      <w:r w:rsidR="00E22058" w:rsidRPr="00A810D1">
        <w:rPr>
          <w:rFonts w:ascii="Times New Roman" w:eastAsia="Times New Roman" w:hAnsi="Times New Roman" w:cs="Times New Roman"/>
          <w:sz w:val="28"/>
          <w:szCs w:val="28"/>
        </w:rPr>
        <w:t>cơ sở vật chất, trang thiết bị.</w:t>
      </w:r>
    </w:p>
    <w:p w:rsidR="00F16574" w:rsidRPr="00A810D1" w:rsidRDefault="00F16574" w:rsidP="00A817F7">
      <w:pPr>
        <w:pStyle w:val="Default"/>
        <w:widowControl w:val="0"/>
        <w:snapToGrid w:val="0"/>
        <w:spacing w:after="60" w:line="360" w:lineRule="atLeast"/>
        <w:ind w:firstLine="567"/>
        <w:contextualSpacing/>
        <w:jc w:val="both"/>
        <w:rPr>
          <w:color w:val="auto"/>
          <w:sz w:val="28"/>
          <w:szCs w:val="28"/>
        </w:rPr>
      </w:pPr>
      <w:r w:rsidRPr="00A810D1">
        <w:rPr>
          <w:color w:val="auto"/>
          <w:sz w:val="28"/>
          <w:szCs w:val="28"/>
        </w:rPr>
        <w:t>Triển khai thực hiện Đề án “</w:t>
      </w:r>
      <w:r w:rsidRPr="00A810D1">
        <w:rPr>
          <w:i/>
          <w:color w:val="auto"/>
          <w:sz w:val="28"/>
          <w:szCs w:val="28"/>
        </w:rPr>
        <w:t xml:space="preserve">Xóa phòng học tạm, phòng học mượn và bổ sung phòng học thiếu tại các cơ sở giáo dục trên địa bàn tỉnh giai đoạn 2020 </w:t>
      </w:r>
      <w:r w:rsidR="00F30C47">
        <w:rPr>
          <w:i/>
          <w:color w:val="auto"/>
          <w:sz w:val="28"/>
          <w:szCs w:val="28"/>
        </w:rPr>
        <w:t>–</w:t>
      </w:r>
      <w:r w:rsidRPr="00A810D1">
        <w:rPr>
          <w:i/>
          <w:color w:val="auto"/>
          <w:sz w:val="28"/>
          <w:szCs w:val="28"/>
        </w:rPr>
        <w:t xml:space="preserve"> 2025”</w:t>
      </w:r>
      <w:r w:rsidRPr="00A810D1">
        <w:rPr>
          <w:color w:val="auto"/>
          <w:sz w:val="28"/>
          <w:szCs w:val="28"/>
        </w:rPr>
        <w:t xml:space="preserve"> đã được UBND tỉnh phê duyệt.</w:t>
      </w:r>
    </w:p>
    <w:p w:rsidR="00F16574" w:rsidRPr="00A810D1" w:rsidRDefault="00FE7B20" w:rsidP="00A817F7">
      <w:pPr>
        <w:pStyle w:val="Default"/>
        <w:widowControl w:val="0"/>
        <w:snapToGrid w:val="0"/>
        <w:spacing w:after="60" w:line="360" w:lineRule="atLeast"/>
        <w:ind w:firstLine="567"/>
        <w:contextualSpacing/>
        <w:jc w:val="both"/>
        <w:rPr>
          <w:color w:val="auto"/>
          <w:sz w:val="28"/>
          <w:szCs w:val="28"/>
        </w:rPr>
      </w:pPr>
      <w:r w:rsidRPr="00A810D1">
        <w:rPr>
          <w:color w:val="auto"/>
          <w:sz w:val="28"/>
          <w:szCs w:val="28"/>
        </w:rPr>
        <w:t>C</w:t>
      </w:r>
      <w:r w:rsidR="00F16574" w:rsidRPr="00A810D1">
        <w:rPr>
          <w:color w:val="auto"/>
          <w:sz w:val="28"/>
          <w:szCs w:val="28"/>
        </w:rPr>
        <w:t xml:space="preserve">ủng cố sân chơi, bãi tập, </w:t>
      </w:r>
      <w:r w:rsidR="00F16574" w:rsidRPr="00A810D1">
        <w:rPr>
          <w:color w:val="auto"/>
          <w:sz w:val="28"/>
          <w:szCs w:val="28"/>
          <w:lang w:val="vi-VN"/>
        </w:rPr>
        <w:t>xây dựng mới</w:t>
      </w:r>
      <w:r w:rsidR="00F16574" w:rsidRPr="00A810D1">
        <w:rPr>
          <w:color w:val="auto"/>
          <w:sz w:val="28"/>
          <w:szCs w:val="28"/>
        </w:rPr>
        <w:t xml:space="preserve">, </w:t>
      </w:r>
      <w:r w:rsidR="00F16574" w:rsidRPr="00A810D1">
        <w:rPr>
          <w:color w:val="auto"/>
          <w:sz w:val="28"/>
          <w:szCs w:val="28"/>
          <w:lang w:val="vi-VN"/>
        </w:rPr>
        <w:t>sửa chữa, cải tạo phòng học, các phòng chức năng, nhà vệ sinh, công trình nước sạch</w:t>
      </w:r>
      <w:r w:rsidR="00F16574" w:rsidRPr="00A810D1">
        <w:rPr>
          <w:color w:val="auto"/>
          <w:sz w:val="28"/>
          <w:szCs w:val="28"/>
        </w:rPr>
        <w:t xml:space="preserve">; tăng cường quản lý, khai thác, sử dụng hiệu quả thiết bị dạy học; xây </w:t>
      </w:r>
      <w:r w:rsidR="00F16574" w:rsidRPr="00A810D1">
        <w:rPr>
          <w:color w:val="auto"/>
          <w:spacing w:val="-4"/>
          <w:sz w:val="28"/>
          <w:szCs w:val="28"/>
        </w:rPr>
        <w:t xml:space="preserve">dựng tạo cảnh quan môi trường sư phạm đạt tiêu chuẩn xanh </w:t>
      </w:r>
      <w:r w:rsidR="00F30C47">
        <w:rPr>
          <w:color w:val="auto"/>
          <w:spacing w:val="-4"/>
          <w:sz w:val="28"/>
          <w:szCs w:val="28"/>
        </w:rPr>
        <w:t>–</w:t>
      </w:r>
      <w:r w:rsidR="00F16574" w:rsidRPr="00A810D1">
        <w:rPr>
          <w:color w:val="auto"/>
          <w:spacing w:val="-4"/>
          <w:sz w:val="28"/>
          <w:szCs w:val="28"/>
        </w:rPr>
        <w:t xml:space="preserve"> sạch </w:t>
      </w:r>
      <w:r w:rsidR="00F30C47">
        <w:rPr>
          <w:color w:val="auto"/>
          <w:spacing w:val="-4"/>
          <w:sz w:val="28"/>
          <w:szCs w:val="28"/>
        </w:rPr>
        <w:t>–</w:t>
      </w:r>
      <w:r w:rsidR="00F16574" w:rsidRPr="00A810D1">
        <w:rPr>
          <w:color w:val="auto"/>
          <w:spacing w:val="-4"/>
          <w:sz w:val="28"/>
          <w:szCs w:val="28"/>
        </w:rPr>
        <w:t xml:space="preserve"> đẹp, an toàn.</w:t>
      </w:r>
      <w:r w:rsidR="00F16574" w:rsidRPr="00A810D1">
        <w:rPr>
          <w:color w:val="auto"/>
          <w:sz w:val="28"/>
          <w:szCs w:val="28"/>
        </w:rPr>
        <w:t xml:space="preserve"> </w:t>
      </w:r>
    </w:p>
    <w:p w:rsidR="00F16574" w:rsidRPr="00A810D1" w:rsidRDefault="00F16574"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z w:val="28"/>
          <w:szCs w:val="28"/>
        </w:rPr>
        <w:t>Tăng cường cơ sở vật chất cho thư viện trường học, củng cố trang thiết bị, bổ sung sách, tài liệu; sử dụng phần mềm quản lý thư viện, tăng cường hoạt động thư viện</w:t>
      </w:r>
      <w:r w:rsidR="00574F35" w:rsidRPr="00A810D1">
        <w:rPr>
          <w:rFonts w:ascii="Times New Roman" w:hAnsi="Times New Roman" w:cs="Times New Roman"/>
          <w:sz w:val="28"/>
          <w:szCs w:val="28"/>
        </w:rPr>
        <w:t xml:space="preserve">, </w:t>
      </w:r>
      <w:r w:rsidRPr="00A810D1">
        <w:rPr>
          <w:rFonts w:ascii="Times New Roman" w:hAnsi="Times New Roman" w:cs="Times New Roman"/>
          <w:sz w:val="28"/>
          <w:szCs w:val="28"/>
        </w:rPr>
        <w:t>phát triển văn hóa đọc theo hướng linh hoạt, đa dạng như: giới thiệu sách, kể chuyện theo sách, tìm hiểu, trưng bày, triển lãm sách,…phấn đấu xây dựng thư viện theo các tiêu chí của thư viện tiên tiến và xuất sắc.</w:t>
      </w:r>
      <w:r w:rsidR="00063C99" w:rsidRPr="00A810D1">
        <w:rPr>
          <w:rFonts w:ascii="Times New Roman" w:hAnsi="Times New Roman" w:cs="Times New Roman"/>
          <w:sz w:val="28"/>
          <w:szCs w:val="28"/>
        </w:rPr>
        <w:t xml:space="preserve"> Phấn đấu trong năm học 202</w:t>
      </w:r>
      <w:r w:rsidR="00B157F7" w:rsidRPr="00A810D1">
        <w:rPr>
          <w:rFonts w:ascii="Times New Roman" w:hAnsi="Times New Roman" w:cs="Times New Roman"/>
          <w:sz w:val="28"/>
          <w:szCs w:val="28"/>
        </w:rPr>
        <w:t>1</w:t>
      </w:r>
      <w:r w:rsidR="00063C99" w:rsidRPr="00A810D1">
        <w:rPr>
          <w:rFonts w:ascii="Times New Roman" w:hAnsi="Times New Roman" w:cs="Times New Roman"/>
          <w:sz w:val="28"/>
          <w:szCs w:val="28"/>
        </w:rPr>
        <w:t>-202</w:t>
      </w:r>
      <w:r w:rsidR="00B157F7" w:rsidRPr="00A810D1">
        <w:rPr>
          <w:rFonts w:ascii="Times New Roman" w:hAnsi="Times New Roman" w:cs="Times New Roman"/>
          <w:sz w:val="28"/>
          <w:szCs w:val="28"/>
        </w:rPr>
        <w:t xml:space="preserve">2 </w:t>
      </w:r>
      <w:r w:rsidR="00063C99" w:rsidRPr="00A810D1">
        <w:rPr>
          <w:rFonts w:ascii="Times New Roman" w:hAnsi="Times New Roman" w:cs="Times New Roman"/>
          <w:sz w:val="28"/>
          <w:szCs w:val="28"/>
        </w:rPr>
        <w:t xml:space="preserve">xây dựng </w:t>
      </w:r>
      <w:r w:rsidR="00D40099" w:rsidRPr="00A810D1">
        <w:rPr>
          <w:rFonts w:ascii="Times New Roman" w:hAnsi="Times New Roman" w:cs="Times New Roman"/>
          <w:sz w:val="28"/>
          <w:szCs w:val="28"/>
        </w:rPr>
        <w:t>2</w:t>
      </w:r>
      <w:r w:rsidR="00063C99" w:rsidRPr="00A810D1">
        <w:rPr>
          <w:rFonts w:ascii="Times New Roman" w:hAnsi="Times New Roman" w:cs="Times New Roman"/>
          <w:sz w:val="28"/>
          <w:szCs w:val="28"/>
        </w:rPr>
        <w:t xml:space="preserve"> thư viện tiên tiến (THCS Thăng Long</w:t>
      </w:r>
      <w:r w:rsidR="00B157F7" w:rsidRPr="00A810D1">
        <w:rPr>
          <w:rFonts w:ascii="Times New Roman" w:hAnsi="Times New Roman" w:cs="Times New Roman"/>
          <w:sz w:val="28"/>
          <w:szCs w:val="28"/>
        </w:rPr>
        <w:t>, THCS Minh Hòa</w:t>
      </w:r>
      <w:r w:rsidR="00063C99" w:rsidRPr="00A810D1">
        <w:rPr>
          <w:rFonts w:ascii="Times New Roman" w:hAnsi="Times New Roman" w:cs="Times New Roman"/>
          <w:sz w:val="28"/>
          <w:szCs w:val="28"/>
        </w:rPr>
        <w:t>)</w:t>
      </w:r>
      <w:r w:rsidR="00B157F7" w:rsidRPr="00A810D1">
        <w:rPr>
          <w:rFonts w:ascii="Times New Roman" w:hAnsi="Times New Roman" w:cs="Times New Roman"/>
          <w:sz w:val="28"/>
          <w:szCs w:val="28"/>
        </w:rPr>
        <w:t>.</w:t>
      </w:r>
      <w:r w:rsidRPr="00A810D1">
        <w:rPr>
          <w:rFonts w:ascii="Times New Roman" w:hAnsi="Times New Roman" w:cs="Times New Roman"/>
          <w:sz w:val="28"/>
          <w:szCs w:val="28"/>
        </w:rPr>
        <w:t xml:space="preserve"> </w:t>
      </w:r>
    </w:p>
    <w:p w:rsidR="009020C0" w:rsidRPr="00A810D1" w:rsidRDefault="009020C0" w:rsidP="00A817F7">
      <w:pPr>
        <w:pStyle w:val="Default"/>
        <w:widowControl w:val="0"/>
        <w:snapToGrid w:val="0"/>
        <w:spacing w:after="60" w:line="360" w:lineRule="atLeast"/>
        <w:ind w:firstLine="567"/>
        <w:contextualSpacing/>
        <w:jc w:val="both"/>
        <w:rPr>
          <w:b/>
          <w:color w:val="auto"/>
          <w:sz w:val="28"/>
          <w:szCs w:val="28"/>
        </w:rPr>
      </w:pPr>
      <w:r w:rsidRPr="00A810D1">
        <w:rPr>
          <w:b/>
          <w:color w:val="auto"/>
          <w:sz w:val="28"/>
          <w:szCs w:val="28"/>
        </w:rPr>
        <w:t>3.</w:t>
      </w:r>
      <w:r w:rsidRPr="00A810D1">
        <w:rPr>
          <w:b/>
          <w:color w:val="auto"/>
          <w:sz w:val="28"/>
          <w:szCs w:val="28"/>
          <w:lang w:val="vi-VN"/>
        </w:rPr>
        <w:t xml:space="preserve"> </w:t>
      </w:r>
      <w:r w:rsidRPr="00A810D1">
        <w:rPr>
          <w:b/>
          <w:color w:val="auto"/>
          <w:sz w:val="28"/>
          <w:szCs w:val="28"/>
        </w:rPr>
        <w:t>Xây dựng trường đạt chuẩn quốc gia</w:t>
      </w:r>
    </w:p>
    <w:p w:rsidR="009020C0" w:rsidRPr="00A810D1" w:rsidRDefault="009020C0" w:rsidP="00A817F7">
      <w:pPr>
        <w:spacing w:after="60" w:line="360" w:lineRule="atLeast"/>
        <w:ind w:firstLine="720"/>
        <w:jc w:val="both"/>
        <w:rPr>
          <w:rFonts w:ascii="Times New Roman" w:hAnsi="Times New Roman" w:cs="Times New Roman"/>
          <w:bCs/>
          <w:sz w:val="28"/>
          <w:szCs w:val="28"/>
        </w:rPr>
      </w:pPr>
      <w:r w:rsidRPr="00A810D1">
        <w:rPr>
          <w:rFonts w:ascii="Times New Roman" w:hAnsi="Times New Roman" w:cs="Times New Roman"/>
          <w:bCs/>
          <w:sz w:val="28"/>
          <w:szCs w:val="28"/>
        </w:rPr>
        <w:t xml:space="preserve">Nâng cao chất lượng trường đạt chuẩn quốc gia, thực hiện các mục tiêu của </w:t>
      </w:r>
      <w:r w:rsidR="006A5F7D" w:rsidRPr="00A810D1">
        <w:rPr>
          <w:rFonts w:ascii="Times New Roman" w:hAnsi="Times New Roman" w:cs="Times New Roman"/>
          <w:sz w:val="28"/>
          <w:szCs w:val="28"/>
        </w:rPr>
        <w:t>Nghị quyết Đại hội Đảng bộ tỉnh Hải Dương lần thứ XVII</w:t>
      </w:r>
      <w:r w:rsidRPr="00A810D1">
        <w:rPr>
          <w:rFonts w:ascii="Times New Roman" w:hAnsi="Times New Roman" w:cs="Times New Roman"/>
          <w:bCs/>
          <w:sz w:val="28"/>
          <w:szCs w:val="28"/>
        </w:rPr>
        <w:t>. Các trường đã đạt chuẩn quốc gia tiếp tục rà soát cơ sở vật chất hiện có, kịp thời tham mưu đầu tư, bổ sung cơ sở vật chất, trang thiết bị đáp nhằm ứng quy định tại Thông tư số 13</w:t>
      </w:r>
      <w:r w:rsidRPr="00A810D1">
        <w:rPr>
          <w:rFonts w:ascii="Times New Roman" w:hAnsi="Times New Roman" w:cs="Times New Roman"/>
          <w:spacing w:val="-2"/>
          <w:sz w:val="28"/>
          <w:szCs w:val="28"/>
        </w:rPr>
        <w:t>/</w:t>
      </w:r>
      <w:r w:rsidRPr="00A810D1">
        <w:rPr>
          <w:rFonts w:ascii="Times New Roman" w:hAnsi="Times New Roman" w:cs="Times New Roman"/>
          <w:sz w:val="28"/>
          <w:szCs w:val="28"/>
        </w:rPr>
        <w:t xml:space="preserve">2020/TT-BGDĐT ngày 26/5/2020.  </w:t>
      </w:r>
      <w:r w:rsidRPr="00A810D1">
        <w:rPr>
          <w:rFonts w:ascii="Times New Roman" w:hAnsi="Times New Roman" w:cs="Times New Roman"/>
          <w:bCs/>
          <w:sz w:val="28"/>
          <w:szCs w:val="28"/>
        </w:rPr>
        <w:t xml:space="preserve">Các trường chưa đạt chuẩn cần rà soát thực trạng của nhà trường, đối chiếu với các quy định trong thông tư để xây dựng kế hoạch, tập trung nguồn lực, tích cực tham mưu cho địa phương hỗ trợ để đầu tư xây dựng chuẩn. Phấn đấu trong năm học 2021 </w:t>
      </w:r>
      <w:r w:rsidR="00F30C47">
        <w:rPr>
          <w:rFonts w:ascii="Times New Roman" w:hAnsi="Times New Roman" w:cs="Times New Roman"/>
          <w:bCs/>
          <w:sz w:val="28"/>
          <w:szCs w:val="28"/>
        </w:rPr>
        <w:t>–</w:t>
      </w:r>
      <w:r w:rsidRPr="00A810D1">
        <w:rPr>
          <w:rFonts w:ascii="Times New Roman" w:hAnsi="Times New Roman" w:cs="Times New Roman"/>
          <w:bCs/>
          <w:sz w:val="28"/>
          <w:szCs w:val="28"/>
        </w:rPr>
        <w:t xml:space="preserve"> 2022, toàn </w:t>
      </w:r>
      <w:r w:rsidR="00312638" w:rsidRPr="00A810D1">
        <w:rPr>
          <w:rFonts w:ascii="Times New Roman" w:hAnsi="Times New Roman" w:cs="Times New Roman"/>
          <w:bCs/>
          <w:sz w:val="28"/>
          <w:szCs w:val="28"/>
        </w:rPr>
        <w:t>thị xã</w:t>
      </w:r>
      <w:r w:rsidRPr="00A810D1">
        <w:rPr>
          <w:rFonts w:ascii="Times New Roman" w:hAnsi="Times New Roman" w:cs="Times New Roman"/>
          <w:bCs/>
          <w:sz w:val="28"/>
          <w:szCs w:val="28"/>
        </w:rPr>
        <w:t xml:space="preserve"> có</w:t>
      </w:r>
      <w:r w:rsidR="005E2FAB" w:rsidRPr="00A810D1">
        <w:rPr>
          <w:rFonts w:ascii="Times New Roman" w:hAnsi="Times New Roman" w:cs="Times New Roman"/>
          <w:bCs/>
          <w:spacing w:val="-8"/>
          <w:sz w:val="28"/>
          <w:szCs w:val="28"/>
        </w:rPr>
        <w:t xml:space="preserve"> </w:t>
      </w:r>
      <w:r w:rsidR="00312638" w:rsidRPr="00A810D1">
        <w:rPr>
          <w:rFonts w:ascii="Times New Roman" w:hAnsi="Times New Roman" w:cs="Times New Roman"/>
          <w:bCs/>
          <w:spacing w:val="-8"/>
          <w:sz w:val="28"/>
          <w:szCs w:val="28"/>
        </w:rPr>
        <w:t>21</w:t>
      </w:r>
      <w:r w:rsidRPr="00A810D1">
        <w:rPr>
          <w:rFonts w:ascii="Times New Roman" w:hAnsi="Times New Roman" w:cs="Times New Roman"/>
          <w:bCs/>
          <w:spacing w:val="-8"/>
          <w:sz w:val="28"/>
          <w:szCs w:val="28"/>
        </w:rPr>
        <w:t xml:space="preserve"> trườ</w:t>
      </w:r>
      <w:r w:rsidR="00E00CD7" w:rsidRPr="00A810D1">
        <w:rPr>
          <w:rFonts w:ascii="Times New Roman" w:hAnsi="Times New Roman" w:cs="Times New Roman"/>
          <w:bCs/>
          <w:spacing w:val="-8"/>
          <w:sz w:val="28"/>
          <w:szCs w:val="28"/>
        </w:rPr>
        <w:t xml:space="preserve">ng THCS, </w:t>
      </w:r>
      <w:r w:rsidRPr="00A810D1">
        <w:rPr>
          <w:rFonts w:ascii="Times New Roman" w:hAnsi="Times New Roman" w:cs="Times New Roman"/>
          <w:bCs/>
          <w:spacing w:val="-8"/>
          <w:sz w:val="28"/>
          <w:szCs w:val="28"/>
        </w:rPr>
        <w:t>được công nhận đạt chuẩn quốc gia ở các mức độ</w:t>
      </w:r>
      <w:r w:rsidR="00312638" w:rsidRPr="00A810D1">
        <w:rPr>
          <w:rFonts w:ascii="Times New Roman" w:hAnsi="Times New Roman" w:cs="Times New Roman"/>
          <w:bCs/>
          <w:spacing w:val="-8"/>
          <w:sz w:val="28"/>
          <w:szCs w:val="28"/>
        </w:rPr>
        <w:t>, trong đó trường</w:t>
      </w:r>
      <w:r w:rsidR="005E2FAB" w:rsidRPr="00A810D1">
        <w:rPr>
          <w:rFonts w:ascii="Times New Roman" w:hAnsi="Times New Roman" w:cs="Times New Roman"/>
          <w:bCs/>
          <w:spacing w:val="-8"/>
          <w:sz w:val="28"/>
          <w:szCs w:val="28"/>
        </w:rPr>
        <w:t xml:space="preserve"> được kiểm định chất lượng giáo dục và công nhận đạt chuẩn quốc gia</w:t>
      </w:r>
      <w:r w:rsidR="00312638" w:rsidRPr="00A810D1">
        <w:rPr>
          <w:rFonts w:ascii="Times New Roman" w:hAnsi="Times New Roman" w:cs="Times New Roman"/>
          <w:bCs/>
          <w:spacing w:val="-8"/>
          <w:sz w:val="28"/>
          <w:szCs w:val="28"/>
        </w:rPr>
        <w:t xml:space="preserve"> </w:t>
      </w:r>
      <w:r w:rsidR="005E2FAB" w:rsidRPr="00A810D1">
        <w:rPr>
          <w:rFonts w:ascii="Times New Roman" w:hAnsi="Times New Roman" w:cs="Times New Roman"/>
          <w:bCs/>
          <w:spacing w:val="-8"/>
          <w:sz w:val="28"/>
          <w:szCs w:val="28"/>
        </w:rPr>
        <w:t>lần đầ</w:t>
      </w:r>
      <w:r w:rsidR="00D669CD" w:rsidRPr="00A810D1">
        <w:rPr>
          <w:rFonts w:ascii="Times New Roman" w:hAnsi="Times New Roman" w:cs="Times New Roman"/>
          <w:bCs/>
          <w:spacing w:val="-8"/>
          <w:sz w:val="28"/>
          <w:szCs w:val="28"/>
        </w:rPr>
        <w:t>u, gồm</w:t>
      </w:r>
      <w:r w:rsidR="00312638" w:rsidRPr="00A810D1">
        <w:rPr>
          <w:rFonts w:ascii="Times New Roman" w:hAnsi="Times New Roman" w:cs="Times New Roman"/>
          <w:bCs/>
          <w:spacing w:val="-8"/>
          <w:sz w:val="28"/>
          <w:szCs w:val="28"/>
        </w:rPr>
        <w:t xml:space="preserve"> TH</w:t>
      </w:r>
      <w:r w:rsidR="00D669CD" w:rsidRPr="00A810D1">
        <w:rPr>
          <w:rFonts w:ascii="Times New Roman" w:hAnsi="Times New Roman" w:cs="Times New Roman"/>
          <w:bCs/>
          <w:spacing w:val="-8"/>
          <w:sz w:val="28"/>
          <w:szCs w:val="28"/>
        </w:rPr>
        <w:t>CS Quang Thành, THCS Thăng Long;</w:t>
      </w:r>
      <w:r w:rsidR="00312638" w:rsidRPr="00A810D1">
        <w:rPr>
          <w:rFonts w:ascii="Times New Roman" w:hAnsi="Times New Roman" w:cs="Times New Roman"/>
          <w:bCs/>
          <w:spacing w:val="-8"/>
          <w:sz w:val="28"/>
          <w:szCs w:val="28"/>
        </w:rPr>
        <w:t xml:space="preserve"> trường </w:t>
      </w:r>
      <w:r w:rsidR="005E2FAB" w:rsidRPr="00A810D1">
        <w:rPr>
          <w:rFonts w:ascii="Times New Roman" w:hAnsi="Times New Roman" w:cs="Times New Roman"/>
          <w:bCs/>
          <w:spacing w:val="-8"/>
          <w:sz w:val="28"/>
          <w:szCs w:val="28"/>
        </w:rPr>
        <w:t xml:space="preserve">được kiểm định chất lượng giáo dục và công nhận đạt chuẩn quốc gia </w:t>
      </w:r>
      <w:r w:rsidR="00D669CD" w:rsidRPr="00A810D1">
        <w:rPr>
          <w:rFonts w:ascii="Times New Roman" w:hAnsi="Times New Roman" w:cs="Times New Roman"/>
          <w:bCs/>
          <w:spacing w:val="-8"/>
          <w:sz w:val="28"/>
          <w:szCs w:val="28"/>
        </w:rPr>
        <w:t>sau 5 năm, gồm</w:t>
      </w:r>
      <w:r w:rsidR="00312638" w:rsidRPr="00A810D1">
        <w:rPr>
          <w:rFonts w:ascii="Times New Roman" w:hAnsi="Times New Roman" w:cs="Times New Roman"/>
          <w:bCs/>
          <w:spacing w:val="-8"/>
          <w:sz w:val="28"/>
          <w:szCs w:val="28"/>
        </w:rPr>
        <w:t xml:space="preserve"> THCS Hiến Thành, THCS Hiệp An, THCS Lạc Long, THCS An Phụ</w:t>
      </w:r>
      <w:r w:rsidRPr="00A810D1">
        <w:rPr>
          <w:rFonts w:ascii="Times New Roman" w:hAnsi="Times New Roman" w:cs="Times New Roman"/>
          <w:bCs/>
          <w:spacing w:val="-8"/>
          <w:sz w:val="28"/>
          <w:szCs w:val="28"/>
        </w:rPr>
        <w:t>.</w:t>
      </w:r>
      <w:r w:rsidR="00E22058" w:rsidRPr="00A810D1">
        <w:rPr>
          <w:rFonts w:ascii="Times New Roman" w:hAnsi="Times New Roman" w:cs="Times New Roman"/>
          <w:sz w:val="28"/>
          <w:szCs w:val="28"/>
        </w:rPr>
        <w:t xml:space="preserve"> Các trường phấn đấu xây dựng trường chuẩn quốc gia và các trường đã đạt chuẩn cần phải hướng tới mục tiêu nâng cao chất lượng giáo dục của nhà trường.</w:t>
      </w:r>
      <w:r w:rsidRPr="00A810D1">
        <w:rPr>
          <w:rFonts w:ascii="Times New Roman" w:hAnsi="Times New Roman" w:cs="Times New Roman"/>
          <w:bCs/>
          <w:spacing w:val="-8"/>
          <w:sz w:val="28"/>
          <w:szCs w:val="28"/>
        </w:rPr>
        <w:t xml:space="preserve">  </w:t>
      </w:r>
    </w:p>
    <w:p w:rsidR="00784467" w:rsidRPr="00A810D1" w:rsidRDefault="00F54685" w:rsidP="00A817F7">
      <w:pPr>
        <w:spacing w:after="60" w:line="360" w:lineRule="atLeast"/>
        <w:ind w:firstLine="720"/>
        <w:contextualSpacing/>
        <w:jc w:val="both"/>
        <w:rPr>
          <w:rFonts w:ascii="Times New Roman" w:eastAsia="Times New Roman" w:hAnsi="Times New Roman" w:cs="Times New Roman"/>
          <w:b/>
          <w:sz w:val="28"/>
          <w:szCs w:val="28"/>
        </w:rPr>
      </w:pPr>
      <w:r w:rsidRPr="00A810D1">
        <w:rPr>
          <w:rFonts w:ascii="Times New Roman" w:eastAsia="Times New Roman" w:hAnsi="Times New Roman" w:cs="Times New Roman"/>
          <w:b/>
          <w:sz w:val="28"/>
          <w:szCs w:val="28"/>
        </w:rPr>
        <w:t xml:space="preserve">4. </w:t>
      </w:r>
      <w:r w:rsidR="00784467" w:rsidRPr="00A810D1">
        <w:rPr>
          <w:rFonts w:ascii="Times New Roman" w:eastAsia="Times New Roman" w:hAnsi="Times New Roman" w:cs="Times New Roman"/>
          <w:b/>
          <w:sz w:val="28"/>
          <w:szCs w:val="28"/>
        </w:rPr>
        <w:t xml:space="preserve">Đảm bảo </w:t>
      </w:r>
      <w:r w:rsidR="003220F5" w:rsidRPr="00A810D1">
        <w:rPr>
          <w:rFonts w:ascii="Times New Roman" w:eastAsia="Times New Roman" w:hAnsi="Times New Roman" w:cs="Times New Roman"/>
          <w:b/>
          <w:sz w:val="28"/>
          <w:szCs w:val="28"/>
        </w:rPr>
        <w:t>công tác</w:t>
      </w:r>
      <w:r w:rsidR="00784467" w:rsidRPr="00A810D1">
        <w:rPr>
          <w:rFonts w:ascii="Times New Roman" w:eastAsia="Times New Roman" w:hAnsi="Times New Roman" w:cs="Times New Roman"/>
          <w:b/>
          <w:sz w:val="28"/>
          <w:szCs w:val="28"/>
        </w:rPr>
        <w:t xml:space="preserve"> triển khai chương trình GDPT theo lộ trình</w:t>
      </w:r>
    </w:p>
    <w:p w:rsidR="00525069" w:rsidRPr="00A810D1" w:rsidRDefault="00C2582E"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lastRenderedPageBreak/>
        <w:t>Phối hợp trong công tác t</w:t>
      </w:r>
      <w:r w:rsidR="00784467" w:rsidRPr="00A810D1">
        <w:rPr>
          <w:rFonts w:ascii="Times New Roman" w:eastAsia="Times New Roman" w:hAnsi="Times New Roman" w:cs="Times New Roman"/>
          <w:sz w:val="28"/>
          <w:szCs w:val="28"/>
        </w:rPr>
        <w:t>riển khai</w:t>
      </w:r>
      <w:r w:rsidR="00525069" w:rsidRPr="00A810D1">
        <w:rPr>
          <w:rFonts w:ascii="Times New Roman" w:eastAsia="Times New Roman" w:hAnsi="Times New Roman" w:cs="Times New Roman"/>
          <w:sz w:val="28"/>
          <w:szCs w:val="28"/>
        </w:rPr>
        <w:t xml:space="preserve"> biên soạn, thẩm định Tài liệu giáo dục của địa phương của các khối lớp tiếp theo bảo đảm chất lượng và tiến độ. Tổ chức hiệu quả việc góp ý sách giáo khoa theo hướng dẫn của Bộ GDĐT; tổ chức lựa chọn, cung ứng, tập huấn sử dụng sách giáo khoa theo Chương trình GDPT 2018 chuẩn bị cho các năm học tiếp theo, bảo đảm kịp thời, chất lượng, đúng quy định.</w:t>
      </w:r>
    </w:p>
    <w:p w:rsidR="00784467" w:rsidRPr="00A810D1" w:rsidRDefault="00784467"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Chủ động rà soát đội ngũ để có phương án</w:t>
      </w:r>
      <w:r w:rsidR="005907A7" w:rsidRPr="00A810D1">
        <w:rPr>
          <w:rFonts w:ascii="Times New Roman" w:eastAsia="Times New Roman" w:hAnsi="Times New Roman" w:cs="Times New Roman"/>
          <w:sz w:val="28"/>
          <w:szCs w:val="28"/>
        </w:rPr>
        <w:t xml:space="preserve"> phối hợp</w:t>
      </w:r>
      <w:r w:rsidRPr="00A810D1">
        <w:rPr>
          <w:rFonts w:ascii="Times New Roman" w:eastAsia="Times New Roman" w:hAnsi="Times New Roman" w:cs="Times New Roman"/>
          <w:sz w:val="28"/>
          <w:szCs w:val="28"/>
        </w:rPr>
        <w:t xml:space="preserve"> tuyển dụng, bố trí sắp xếp phù hợp để triển khai chương trình GDPT đối với lớp 7 vào năm học tiếp theo. Tăng cường công tác tập huấn, bồi dưỡng đội ngũ thực hiện chương trình GDPT năm 2018, yêu cầu CBQL, giáo viên chủ động tích cực nghiên cứu chương trình mới, áp dụng các quan điểm, đường hướng, phương pháp mới, kỹ thuật dạy học mới trong </w:t>
      </w:r>
      <w:r w:rsidR="00B66C24" w:rsidRPr="00A810D1">
        <w:rPr>
          <w:rFonts w:ascii="Times New Roman" w:eastAsia="Times New Roman" w:hAnsi="Times New Roman" w:cs="Times New Roman"/>
          <w:sz w:val="28"/>
          <w:szCs w:val="28"/>
        </w:rPr>
        <w:t>thực hiện chương trình hiện hành</w:t>
      </w:r>
      <w:r w:rsidR="007D73FB" w:rsidRPr="00A810D1">
        <w:rPr>
          <w:rFonts w:ascii="Times New Roman" w:eastAsia="Times New Roman" w:hAnsi="Times New Roman" w:cs="Times New Roman"/>
          <w:sz w:val="28"/>
          <w:szCs w:val="28"/>
        </w:rPr>
        <w:t>.</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IV. Tiếp tục thực hiện đổi mới công tác quản lí giáo dục</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1. Tăng cường giao quyền tự chủ cho các cơ sở giáo dục xây dựng và thực hiện kế hoạch giáo dục của nhà trường. Kế hoạch giáo dục của mỗi trường được xây dựng từ kế hoạch của tổ c</w:t>
      </w:r>
      <w:r w:rsidR="0074378F" w:rsidRPr="00A810D1">
        <w:rPr>
          <w:rFonts w:ascii="Times New Roman" w:eastAsia="Times New Roman" w:hAnsi="Times New Roman" w:cs="Times New Roman"/>
          <w:sz w:val="28"/>
          <w:szCs w:val="28"/>
        </w:rPr>
        <w:t>huyên môn, báo cáo Phòng GDĐT</w:t>
      </w:r>
      <w:r w:rsidRPr="00A810D1">
        <w:rPr>
          <w:rFonts w:ascii="Times New Roman" w:eastAsia="Times New Roman" w:hAnsi="Times New Roman" w:cs="Times New Roman"/>
          <w:sz w:val="28"/>
          <w:szCs w:val="28"/>
        </w:rPr>
        <w:t>. Các hoạt động chỉ đạo, kiểm tra, thanh tra của cấp</w:t>
      </w:r>
      <w:r w:rsidR="006027D6" w:rsidRPr="00A810D1">
        <w:rPr>
          <w:rFonts w:ascii="Times New Roman" w:eastAsia="Times New Roman" w:hAnsi="Times New Roman" w:cs="Times New Roman"/>
          <w:sz w:val="28"/>
          <w:szCs w:val="28"/>
        </w:rPr>
        <w:t xml:space="preserve"> học</w:t>
      </w:r>
      <w:r w:rsidRPr="00A810D1">
        <w:rPr>
          <w:rFonts w:ascii="Times New Roman" w:eastAsia="Times New Roman" w:hAnsi="Times New Roman" w:cs="Times New Roman"/>
          <w:sz w:val="28"/>
          <w:szCs w:val="28"/>
        </w:rPr>
        <w:t xml:space="preserve"> </w:t>
      </w:r>
      <w:r w:rsidR="006027D6" w:rsidRPr="00A810D1">
        <w:rPr>
          <w:rFonts w:ascii="Times New Roman" w:eastAsia="Times New Roman" w:hAnsi="Times New Roman" w:cs="Times New Roman"/>
          <w:sz w:val="28"/>
          <w:szCs w:val="28"/>
        </w:rPr>
        <w:t>sẽ</w:t>
      </w:r>
      <w:r w:rsidRPr="00A810D1">
        <w:rPr>
          <w:rFonts w:ascii="Times New Roman" w:eastAsia="Times New Roman" w:hAnsi="Times New Roman" w:cs="Times New Roman"/>
          <w:sz w:val="28"/>
          <w:szCs w:val="28"/>
        </w:rPr>
        <w:t xml:space="preserve"> dựa trên kế hoạch giáo dục của nhà trường.</w:t>
      </w:r>
    </w:p>
    <w:p w:rsidR="00B74775" w:rsidRPr="00A810D1" w:rsidRDefault="00B74775"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hAnsi="Times New Roman" w:cs="Times New Roman"/>
          <w:spacing w:val="-2"/>
          <w:sz w:val="28"/>
          <w:szCs w:val="28"/>
        </w:rPr>
        <w:t>Nâng cao năng lực quản trị và trách nhiệm của Thủ trưởng các đơn vị trong</w:t>
      </w:r>
      <w:r w:rsidRPr="00A810D1">
        <w:rPr>
          <w:rFonts w:ascii="Times New Roman" w:hAnsi="Times New Roman" w:cs="Times New Roman"/>
          <w:b/>
          <w:spacing w:val="-2"/>
          <w:sz w:val="28"/>
          <w:szCs w:val="28"/>
        </w:rPr>
        <w:t xml:space="preserve"> </w:t>
      </w:r>
      <w:r w:rsidRPr="00A810D1">
        <w:rPr>
          <w:rFonts w:ascii="Times New Roman" w:hAnsi="Times New Roman" w:cs="Times New Roman"/>
          <w:spacing w:val="-2"/>
          <w:sz w:val="28"/>
          <w:szCs w:val="28"/>
          <w:lang w:val="vi-VN"/>
        </w:rPr>
        <w:t xml:space="preserve">xây dựng </w:t>
      </w:r>
      <w:r w:rsidRPr="00A810D1">
        <w:rPr>
          <w:rFonts w:ascii="Times New Roman" w:hAnsi="Times New Roman" w:cs="Times New Roman"/>
          <w:spacing w:val="-2"/>
          <w:sz w:val="28"/>
          <w:szCs w:val="28"/>
        </w:rPr>
        <w:t xml:space="preserve">và thực hiện </w:t>
      </w:r>
      <w:r w:rsidRPr="00A810D1">
        <w:rPr>
          <w:rFonts w:ascii="Times New Roman" w:hAnsi="Times New Roman" w:cs="Times New Roman"/>
          <w:spacing w:val="-2"/>
          <w:sz w:val="28"/>
          <w:szCs w:val="28"/>
          <w:lang w:val="vi-VN"/>
        </w:rPr>
        <w:t>kế hoạch giáo dục nhà trường</w:t>
      </w:r>
      <w:r w:rsidRPr="00A810D1">
        <w:rPr>
          <w:rFonts w:ascii="Times New Roman" w:hAnsi="Times New Roman" w:cs="Times New Roman"/>
          <w:spacing w:val="-2"/>
          <w:sz w:val="28"/>
          <w:szCs w:val="28"/>
        </w:rPr>
        <w:t xml:space="preserve"> theo tinh thần tăng cường</w:t>
      </w:r>
      <w:r w:rsidRPr="00A810D1">
        <w:rPr>
          <w:rFonts w:ascii="Times New Roman" w:hAnsi="Times New Roman" w:cs="Times New Roman"/>
          <w:sz w:val="28"/>
          <w:szCs w:val="28"/>
        </w:rPr>
        <w:t xml:space="preserve"> củng cố kỷ cương, nền nếp trong dạy học, kiểm tra đánh giá và thi; đề cao tinh thần đổi mới và sáng tạo trong quản lý và tổ chức các hoạt dạy học, kiểm tra đánh giá; tổ chức và chịu trách nhiệm về nội dung, hình thức tổ chức thực hiện cũng như chất lượng của các hoạt động giáo dục trong nhà trường.     </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2. Tập trung đổi mới sinh hoạt chuyên môn của tổ chuyên môn dựa trên nghiên cứu bài học, sinh hoạt chuyên môn theo cụm trường.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w:t>
      </w:r>
    </w:p>
    <w:p w:rsidR="000F235A" w:rsidRPr="00A810D1" w:rsidRDefault="000F235A"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Trong năm học 2021-2022, Sở</w:t>
      </w:r>
      <w:r w:rsidR="00A071D0" w:rsidRPr="00A810D1">
        <w:rPr>
          <w:rFonts w:ascii="Times New Roman" w:eastAsia="Times New Roman" w:hAnsi="Times New Roman" w:cs="Times New Roman"/>
          <w:sz w:val="28"/>
          <w:szCs w:val="28"/>
        </w:rPr>
        <w:t>, Phòng GDĐT</w:t>
      </w:r>
      <w:r w:rsidRPr="00A810D1">
        <w:rPr>
          <w:rFonts w:ascii="Times New Roman" w:eastAsia="Times New Roman" w:hAnsi="Times New Roman" w:cs="Times New Roman"/>
          <w:sz w:val="28"/>
          <w:szCs w:val="28"/>
        </w:rPr>
        <w:t xml:space="preserve"> sẽ tổ chức các buổi hội thảo, sinh hoạt chuyên môn một số môn lớp 6 bằng hình thức trực tiếp hoặc trực tiếp (sẽ có công văn hướng dẫn sau)</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3. Tiếp tục thực hiện tinh giản hồ sơ, sổ sách trong nhà trường; quản lí và sử dụng xuất bản phẩm tham khảo theo quy định. Nâng cao chất lượng sử dụng công nghệ thông tin trong tổ chức và quản lí các hoạt động chuyên môn trong các </w:t>
      </w:r>
      <w:r w:rsidR="006027D6" w:rsidRPr="00A810D1">
        <w:rPr>
          <w:rFonts w:ascii="Times New Roman" w:eastAsia="Times New Roman" w:hAnsi="Times New Roman" w:cs="Times New Roman"/>
          <w:sz w:val="28"/>
          <w:szCs w:val="28"/>
        </w:rPr>
        <w:t>đơn vị</w:t>
      </w:r>
      <w:r w:rsidRPr="00A810D1">
        <w:rPr>
          <w:rFonts w:ascii="Times New Roman" w:eastAsia="Times New Roman" w:hAnsi="Times New Roman" w:cs="Times New Roman"/>
          <w:sz w:val="28"/>
          <w:szCs w:val="28"/>
        </w:rPr>
        <w:t xml:space="preserve">; tăng cường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w:t>
      </w:r>
      <w:r w:rsidRPr="00A810D1">
        <w:rPr>
          <w:rFonts w:ascii="Times New Roman" w:eastAsia="Times New Roman" w:hAnsi="Times New Roman" w:cs="Times New Roman"/>
          <w:sz w:val="28"/>
          <w:szCs w:val="28"/>
        </w:rPr>
        <w:lastRenderedPageBreak/>
        <w:t>trường chuẩn quốc gia và các thông tin khác trong quản lí, báo cáo.</w:t>
      </w:r>
      <w:r w:rsidR="000B3ABD" w:rsidRPr="00A810D1">
        <w:rPr>
          <w:rFonts w:ascii="Times New Roman" w:eastAsia="Times New Roman" w:hAnsi="Times New Roman" w:cs="Times New Roman"/>
          <w:sz w:val="28"/>
          <w:szCs w:val="28"/>
        </w:rPr>
        <w:t xml:space="preserve"> Tăng cường tổ chức các buổi hội thảo, tập huấn, trao đổi, chia sẻ giữa các nhà trường về sử dụng hồ sơ điện tử. Khuyến khích tổ chức sinh hoạt tổ/nhóm chuyên môn theo hình thức trực tuyến, nhất là trong thời gian nghỉ học ở trường </w:t>
      </w:r>
      <w:r w:rsidR="000F235A" w:rsidRPr="00A810D1">
        <w:rPr>
          <w:rFonts w:ascii="Times New Roman" w:eastAsia="Times New Roman" w:hAnsi="Times New Roman" w:cs="Times New Roman"/>
          <w:sz w:val="28"/>
          <w:szCs w:val="28"/>
        </w:rPr>
        <w:t xml:space="preserve">để </w:t>
      </w:r>
      <w:r w:rsidR="000B3ABD" w:rsidRPr="00A810D1">
        <w:rPr>
          <w:rFonts w:ascii="Times New Roman" w:eastAsia="Times New Roman" w:hAnsi="Times New Roman" w:cs="Times New Roman"/>
          <w:sz w:val="28"/>
          <w:szCs w:val="28"/>
        </w:rPr>
        <w:t>ứng phó với dịch bệnh.</w:t>
      </w:r>
    </w:p>
    <w:p w:rsidR="00A64607" w:rsidRPr="00A810D1" w:rsidRDefault="00A64607"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Sở</w:t>
      </w:r>
      <w:r w:rsidR="006027D6" w:rsidRPr="00A810D1">
        <w:rPr>
          <w:rFonts w:ascii="Times New Roman" w:eastAsia="Times New Roman" w:hAnsi="Times New Roman" w:cs="Times New Roman"/>
          <w:sz w:val="28"/>
          <w:szCs w:val="28"/>
        </w:rPr>
        <w:t>, Phòng GDĐT</w:t>
      </w:r>
      <w:r w:rsidRPr="00A810D1">
        <w:rPr>
          <w:rFonts w:ascii="Times New Roman" w:eastAsia="Times New Roman" w:hAnsi="Times New Roman" w:cs="Times New Roman"/>
          <w:sz w:val="28"/>
          <w:szCs w:val="28"/>
        </w:rPr>
        <w:t xml:space="preserve"> sẽ có hướng dẫn </w:t>
      </w:r>
      <w:r w:rsidR="007C6B58" w:rsidRPr="00A810D1">
        <w:rPr>
          <w:rFonts w:ascii="Times New Roman" w:eastAsia="Times New Roman" w:hAnsi="Times New Roman" w:cs="Times New Roman"/>
          <w:sz w:val="28"/>
          <w:szCs w:val="28"/>
        </w:rPr>
        <w:t xml:space="preserve">quy định </w:t>
      </w:r>
      <w:r w:rsidRPr="00A810D1">
        <w:rPr>
          <w:rFonts w:ascii="Times New Roman" w:eastAsia="Times New Roman" w:hAnsi="Times New Roman" w:cs="Times New Roman"/>
          <w:sz w:val="28"/>
          <w:szCs w:val="28"/>
        </w:rPr>
        <w:t>cụ thể về quản lý và sử dụng các loại hồ sơ.</w:t>
      </w:r>
    </w:p>
    <w:p w:rsidR="006027D6"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 xml:space="preserve">4. </w:t>
      </w:r>
      <w:r w:rsidR="00D94096" w:rsidRPr="00A810D1">
        <w:rPr>
          <w:rFonts w:ascii="Times New Roman" w:eastAsia="Times New Roman" w:hAnsi="Times New Roman" w:cs="Times New Roman"/>
          <w:sz w:val="28"/>
          <w:szCs w:val="28"/>
        </w:rPr>
        <w:t>Phòng GDĐT t</w:t>
      </w:r>
      <w:r w:rsidRPr="00A810D1">
        <w:rPr>
          <w:rFonts w:ascii="Times New Roman" w:eastAsia="Times New Roman" w:hAnsi="Times New Roman" w:cs="Times New Roman"/>
          <w:sz w:val="28"/>
          <w:szCs w:val="28"/>
        </w:rPr>
        <w:t>ăng cường kiểm tra, tư vấn hướng dẫn công tác quản lí hoạt động dạy học, kiểm định chất lượng giáo dục của các nhà trường</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5. Tiếp tục đẩy mạnh thực hiện xã hội hóa giáo dục, tiếp nhận mọi nguồn lực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chủ động tham mưu, đề xuất thực hiện khoản thu dịch vụ phục vụ, hỗ trợ hoạt động giáo dục ngoài học phí đáp ứng nhu cầu người học của cơ sở giáo dục theo quy định tại </w:t>
      </w:r>
      <w:hyperlink r:id="rId11" w:tgtFrame="_blank" w:history="1">
        <w:r w:rsidRPr="00A810D1">
          <w:rPr>
            <w:rFonts w:ascii="Times New Roman" w:eastAsia="Times New Roman" w:hAnsi="Times New Roman" w:cs="Times New Roman"/>
            <w:sz w:val="28"/>
            <w:szCs w:val="28"/>
          </w:rPr>
          <w:t>Luật Giáo dục 2019</w:t>
        </w:r>
      </w:hyperlink>
      <w:r w:rsidRPr="00A810D1">
        <w:rPr>
          <w:rFonts w:ascii="Times New Roman" w:eastAsia="Times New Roman" w:hAnsi="Times New Roman" w:cs="Times New Roman"/>
          <w:sz w:val="28"/>
          <w:szCs w:val="28"/>
        </w:rPr>
        <w:t> và Nghị định số 24/2021/NĐ-CP ngày 23/3/2021 quy định việc quản lý trong cơ sở giáo dục mầm non và cơ sở giáo dục phổ thông công lập.</w:t>
      </w:r>
    </w:p>
    <w:p w:rsidR="00D812E3" w:rsidRPr="00A810D1" w:rsidRDefault="00D812E3"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pacing w:val="-2"/>
          <w:sz w:val="28"/>
          <w:szCs w:val="28"/>
        </w:rPr>
        <w:t>Tự chủ về tài chính đi đôi với đảm bảo thực hiện đúng, đủ yêu cầu công khai theo Thông tư số 36/2017/TT-BGDĐT ngày 28/12/2017 của Bộ GDĐT ban hành quy chế thực hiện công khai đối với cơ sở GDĐT thuộc hệ thống giáo dục quốc dân; quản lý các khoản tài trợ theo Thông tư số 16/2018/TT-BGDĐT ngày 03/8/2019 quy định về tài trợ cho các cơ sở giáo dục thuộc hệ thống giáo dục quốc dân</w:t>
      </w:r>
      <w:r w:rsidRPr="00A810D1">
        <w:rPr>
          <w:rFonts w:ascii="Times New Roman" w:hAnsi="Times New Roman" w:cs="Times New Roman"/>
          <w:sz w:val="28"/>
          <w:szCs w:val="28"/>
        </w:rPr>
        <w:t>.</w:t>
      </w:r>
    </w:p>
    <w:p w:rsidR="00D812E3" w:rsidRPr="00A810D1" w:rsidRDefault="00D812E3"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sz w:val="28"/>
          <w:szCs w:val="28"/>
        </w:rPr>
        <w:t>Chú trọng quản lý, phối hợp hoạt động của Ban đại diện cha mẹ học sinh theo Thông tư số 55/2011/TT-BGDĐT ngày 22/11/2011. Trong đó, coi trọng thông tin, tuyên truyền để thống nhất nhận thức, tạo sự đồng thuận, huy động sự tham gia của xã hội đối với công cuộc đổi mới, phát triển giáo dục.</w:t>
      </w:r>
    </w:p>
    <w:p w:rsidR="00525069" w:rsidRPr="00A810D1" w:rsidRDefault="000D6C5F"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6</w:t>
      </w:r>
      <w:r w:rsidR="00525069" w:rsidRPr="00A810D1">
        <w:rPr>
          <w:rFonts w:ascii="Times New Roman" w:eastAsia="Times New Roman" w:hAnsi="Times New Roman" w:cs="Times New Roman"/>
          <w:sz w:val="28"/>
          <w:szCs w:val="28"/>
        </w:rPr>
        <w:t>. Chủ động cung cấp thông tin cho các đại biểu Quốc hội và các tổ chức, cá nhân có liên quan tại địa phương về tình hình thực hiện các chủ trương, chính sách đổi mới đối với giáo dục trung học</w:t>
      </w:r>
      <w:r w:rsidRPr="00A810D1">
        <w:rPr>
          <w:rFonts w:ascii="Times New Roman" w:eastAsia="Times New Roman" w:hAnsi="Times New Roman" w:cs="Times New Roman"/>
          <w:sz w:val="28"/>
          <w:szCs w:val="28"/>
        </w:rPr>
        <w:t xml:space="preserve"> cơ sở</w:t>
      </w:r>
      <w:r w:rsidR="00525069" w:rsidRPr="00A810D1">
        <w:rPr>
          <w:rFonts w:ascii="Times New Roman" w:eastAsia="Times New Roman" w:hAnsi="Times New Roman" w:cs="Times New Roman"/>
          <w:sz w:val="28"/>
          <w:szCs w:val="28"/>
        </w:rPr>
        <w:t>; tình hình và kết quả triển khai thực hiện chương trình, sách giáo khoa mới đối với giáo dục trung học</w:t>
      </w:r>
      <w:r w:rsidRPr="00A810D1">
        <w:rPr>
          <w:rFonts w:ascii="Times New Roman" w:eastAsia="Times New Roman" w:hAnsi="Times New Roman" w:cs="Times New Roman"/>
          <w:sz w:val="28"/>
          <w:szCs w:val="28"/>
        </w:rPr>
        <w:t xml:space="preserve"> cơ sở</w:t>
      </w:r>
      <w:r w:rsidR="00525069" w:rsidRPr="00A810D1">
        <w:rPr>
          <w:rFonts w:ascii="Times New Roman" w:eastAsia="Times New Roman" w:hAnsi="Times New Roman" w:cs="Times New Roman"/>
          <w:sz w:val="28"/>
          <w:szCs w:val="28"/>
        </w:rPr>
        <w:t xml:space="preserve"> để được chia sẻ, đồng thuận, kịp thời tháo gỡ những khó khăn, vướng mắc.</w:t>
      </w:r>
    </w:p>
    <w:p w:rsidR="00346AE0" w:rsidRPr="00A810D1" w:rsidRDefault="000D6C5F" w:rsidP="00A817F7">
      <w:pPr>
        <w:spacing w:after="60" w:line="360" w:lineRule="atLeast"/>
        <w:ind w:firstLine="720"/>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7</w:t>
      </w:r>
      <w:r w:rsidR="00525069" w:rsidRPr="00A810D1">
        <w:rPr>
          <w:rFonts w:ascii="Times New Roman" w:eastAsia="Times New Roman" w:hAnsi="Times New Roman" w:cs="Times New Roman"/>
          <w:sz w:val="28"/>
          <w:szCs w:val="28"/>
        </w:rPr>
        <w:t xml:space="preserve">. </w:t>
      </w:r>
      <w:r w:rsidR="00346AE0" w:rsidRPr="00A810D1">
        <w:rPr>
          <w:rFonts w:ascii="Times New Roman" w:eastAsia="Times New Roman" w:hAnsi="Times New Roman" w:cs="Times New Roman"/>
          <w:sz w:val="28"/>
          <w:szCs w:val="28"/>
        </w:rPr>
        <w:t xml:space="preserve">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 đồng. Xây dựng và tổ chức hoạt động có hiệu quả, đúng mục đích trang Fanpage của trường và các ứng dụng, phần mềm quản </w:t>
      </w:r>
      <w:r w:rsidR="00346AE0" w:rsidRPr="00A810D1">
        <w:rPr>
          <w:rFonts w:ascii="Times New Roman" w:eastAsia="Times New Roman" w:hAnsi="Times New Roman" w:cs="Times New Roman"/>
          <w:sz w:val="28"/>
          <w:szCs w:val="28"/>
        </w:rPr>
        <w:lastRenderedPageBreak/>
        <w:t>lý khác phục vụ cho công tác tuyển truyền, phổ biến, trao đổi, chia sẻ kinh nghiệm trong công tác quản lý và giảng dạy.</w:t>
      </w:r>
    </w:p>
    <w:p w:rsidR="00525069" w:rsidRPr="00A810D1" w:rsidRDefault="00525069"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b/>
          <w:bCs/>
          <w:sz w:val="28"/>
          <w:szCs w:val="28"/>
        </w:rPr>
        <w:t>V. Công tác thi đua, khen thưởng</w:t>
      </w:r>
    </w:p>
    <w:p w:rsidR="00C77BB5" w:rsidRPr="00A810D1" w:rsidRDefault="00CB0CDC" w:rsidP="00A817F7">
      <w:pPr>
        <w:pStyle w:val="Default"/>
        <w:widowControl w:val="0"/>
        <w:snapToGrid w:val="0"/>
        <w:spacing w:after="60" w:line="360" w:lineRule="atLeast"/>
        <w:ind w:firstLine="709"/>
        <w:contextualSpacing/>
        <w:jc w:val="both"/>
        <w:rPr>
          <w:b/>
          <w:color w:val="auto"/>
          <w:sz w:val="28"/>
          <w:szCs w:val="28"/>
        </w:rPr>
      </w:pPr>
      <w:r w:rsidRPr="00A810D1">
        <w:rPr>
          <w:b/>
          <w:color w:val="auto"/>
          <w:sz w:val="28"/>
          <w:szCs w:val="28"/>
        </w:rPr>
        <w:t xml:space="preserve">1. </w:t>
      </w:r>
      <w:r w:rsidR="00C77BB5" w:rsidRPr="00A810D1">
        <w:rPr>
          <w:b/>
          <w:color w:val="auto"/>
          <w:sz w:val="28"/>
          <w:szCs w:val="28"/>
        </w:rPr>
        <w:t>Công tác thi đua, khen thưởng</w:t>
      </w:r>
    </w:p>
    <w:p w:rsidR="001B397B" w:rsidRPr="00A810D1" w:rsidRDefault="001B397B" w:rsidP="00A817F7">
      <w:pPr>
        <w:pStyle w:val="Default"/>
        <w:widowControl w:val="0"/>
        <w:snapToGrid w:val="0"/>
        <w:spacing w:after="60" w:line="360" w:lineRule="atLeast"/>
        <w:ind w:firstLine="709"/>
        <w:contextualSpacing/>
        <w:jc w:val="both"/>
        <w:rPr>
          <w:color w:val="auto"/>
          <w:sz w:val="28"/>
          <w:szCs w:val="28"/>
          <w:lang w:val="vi-VN"/>
        </w:rPr>
      </w:pPr>
      <w:r w:rsidRPr="00A810D1">
        <w:rPr>
          <w:color w:val="auto"/>
          <w:sz w:val="28"/>
          <w:szCs w:val="28"/>
          <w:lang w:val="vi-VN"/>
        </w:rPr>
        <w:t>Thực hiện tốt công tác thi đua, khen thưởng đối với các cơ sở giáo dục trung học, cán bộ quản lý và giáo viên trung học theo quy định tại Thông tư số 22/2018/TT-BGDĐT ngày 28/8/2018 của Bộ trưởng Bộ GDĐT hướng dẫn công tác thi đua, khen thưởng ngành Giáo dục.</w:t>
      </w:r>
    </w:p>
    <w:p w:rsidR="001B397B" w:rsidRPr="00A810D1" w:rsidRDefault="001B397B" w:rsidP="00A817F7">
      <w:pPr>
        <w:spacing w:after="60" w:line="360" w:lineRule="atLeast"/>
        <w:ind w:firstLine="720"/>
        <w:contextualSpacing/>
        <w:jc w:val="both"/>
        <w:rPr>
          <w:rFonts w:ascii="Times New Roman" w:hAnsi="Times New Roman" w:cs="Times New Roman"/>
          <w:spacing w:val="-4"/>
          <w:sz w:val="28"/>
          <w:szCs w:val="28"/>
        </w:rPr>
      </w:pPr>
      <w:r w:rsidRPr="00A810D1">
        <w:rPr>
          <w:rFonts w:ascii="Times New Roman" w:hAnsi="Times New Roman" w:cs="Times New Roman"/>
          <w:sz w:val="28"/>
          <w:szCs w:val="28"/>
        </w:rPr>
        <w:t xml:space="preserve">Cụ thể hoá các tiêu chí thi đua theo hướng dẫn </w:t>
      </w:r>
      <w:r w:rsidRPr="00A810D1">
        <w:rPr>
          <w:rFonts w:ascii="Times New Roman" w:hAnsi="Times New Roman" w:cs="Times New Roman"/>
          <w:bCs/>
          <w:sz w:val="28"/>
          <w:szCs w:val="28"/>
        </w:rPr>
        <w:t xml:space="preserve">thành các hoạt động cụ thể, </w:t>
      </w:r>
      <w:r w:rsidRPr="00A810D1">
        <w:rPr>
          <w:rFonts w:ascii="Times New Roman" w:hAnsi="Times New Roman" w:cs="Times New Roman"/>
          <w:spacing w:val="-2"/>
          <w:sz w:val="28"/>
          <w:szCs w:val="28"/>
        </w:rPr>
        <w:t xml:space="preserve">cụ thể, rõ ràng; </w:t>
      </w:r>
      <w:r w:rsidRPr="00A810D1">
        <w:rPr>
          <w:rFonts w:ascii="Times New Roman" w:hAnsi="Times New Roman" w:cs="Times New Roman"/>
          <w:sz w:val="28"/>
          <w:szCs w:val="28"/>
        </w:rPr>
        <w:t>tổ chức</w:t>
      </w:r>
      <w:r w:rsidRPr="00A810D1">
        <w:rPr>
          <w:rFonts w:ascii="Times New Roman" w:hAnsi="Times New Roman" w:cs="Times New Roman"/>
          <w:spacing w:val="-2"/>
          <w:sz w:val="28"/>
          <w:szCs w:val="28"/>
        </w:rPr>
        <w:t xml:space="preserve"> phong trào thi đua sôi nổi, thiết thực, tránh hình thức</w:t>
      </w:r>
      <w:r w:rsidRPr="00A810D1">
        <w:rPr>
          <w:rFonts w:ascii="Times New Roman" w:hAnsi="Times New Roman" w:cs="Times New Roman"/>
          <w:spacing w:val="-4"/>
          <w:sz w:val="28"/>
          <w:szCs w:val="28"/>
        </w:rPr>
        <w:t xml:space="preserve">; bình xét </w:t>
      </w:r>
      <w:r w:rsidRPr="00A810D1">
        <w:rPr>
          <w:rFonts w:ascii="Times New Roman" w:hAnsi="Times New Roman" w:cs="Times New Roman"/>
          <w:sz w:val="28"/>
          <w:szCs w:val="28"/>
        </w:rPr>
        <w:t xml:space="preserve">thi đua, khen thưởng </w:t>
      </w:r>
      <w:r w:rsidRPr="00A810D1">
        <w:rPr>
          <w:rFonts w:ascii="Times New Roman" w:hAnsi="Times New Roman" w:cs="Times New Roman"/>
          <w:spacing w:val="-2"/>
          <w:sz w:val="28"/>
          <w:szCs w:val="28"/>
        </w:rPr>
        <w:t>cuối học kỳ, cuối năm đúng quy trình</w:t>
      </w:r>
      <w:r w:rsidRPr="00A810D1">
        <w:rPr>
          <w:rFonts w:ascii="Times New Roman" w:hAnsi="Times New Roman" w:cs="Times New Roman"/>
          <w:sz w:val="28"/>
          <w:szCs w:val="28"/>
        </w:rPr>
        <w:t xml:space="preserve">, bảo đảm công khai, minh bạch, gắn với hiệu quả công việc được giao, nhất là gắn kết quả thi đua (của cá nhân và đơn vị) với kết quả đánh giá học sinh, tránh việc đánh giá quá rộng hoặc chạy theo thành tích; </w:t>
      </w:r>
      <w:r w:rsidRPr="00A810D1">
        <w:rPr>
          <w:rFonts w:ascii="Times New Roman" w:hAnsi="Times New Roman" w:cs="Times New Roman"/>
          <w:spacing w:val="-4"/>
          <w:sz w:val="28"/>
          <w:szCs w:val="28"/>
        </w:rPr>
        <w:t xml:space="preserve">khuyến khích các đơn vị/cá nhân </w:t>
      </w:r>
      <w:r w:rsidRPr="00A810D1">
        <w:rPr>
          <w:rFonts w:ascii="Times New Roman" w:hAnsi="Times New Roman" w:cs="Times New Roman"/>
          <w:sz w:val="28"/>
          <w:szCs w:val="28"/>
        </w:rPr>
        <w:t xml:space="preserve">có nhiều biện pháp </w:t>
      </w:r>
      <w:r w:rsidRPr="00A810D1">
        <w:rPr>
          <w:rFonts w:ascii="Times New Roman" w:hAnsi="Times New Roman" w:cs="Times New Roman"/>
          <w:spacing w:val="-4"/>
          <w:sz w:val="28"/>
          <w:szCs w:val="28"/>
        </w:rPr>
        <w:t xml:space="preserve">chủ động, linh hoạt, sáng tạo, vượt lên khó khăn để hoàn thành tốt nhiệm vụ,… </w:t>
      </w:r>
    </w:p>
    <w:p w:rsidR="001B397B" w:rsidRPr="00A810D1" w:rsidRDefault="001B397B" w:rsidP="00A817F7">
      <w:pPr>
        <w:pStyle w:val="Default"/>
        <w:widowControl w:val="0"/>
        <w:snapToGrid w:val="0"/>
        <w:spacing w:after="60" w:line="360" w:lineRule="atLeast"/>
        <w:ind w:firstLine="567"/>
        <w:contextualSpacing/>
        <w:jc w:val="both"/>
        <w:rPr>
          <w:bCs/>
          <w:color w:val="auto"/>
          <w:sz w:val="28"/>
          <w:szCs w:val="28"/>
          <w:lang w:val="vi-VN"/>
        </w:rPr>
      </w:pPr>
      <w:r w:rsidRPr="00A810D1">
        <w:rPr>
          <w:bCs/>
          <w:color w:val="auto"/>
          <w:sz w:val="28"/>
          <w:szCs w:val="28"/>
        </w:rPr>
        <w:t>T</w:t>
      </w:r>
      <w:r w:rsidRPr="00A810D1">
        <w:rPr>
          <w:bCs/>
          <w:color w:val="auto"/>
          <w:sz w:val="28"/>
          <w:szCs w:val="28"/>
          <w:lang w:val="vi-VN"/>
        </w:rPr>
        <w:t xml:space="preserve">hực hiện tốt </w:t>
      </w:r>
      <w:r w:rsidRPr="00A810D1">
        <w:rPr>
          <w:bCs/>
          <w:color w:val="auto"/>
          <w:sz w:val="28"/>
          <w:szCs w:val="28"/>
        </w:rPr>
        <w:t xml:space="preserve">việc </w:t>
      </w:r>
      <w:r w:rsidRPr="00A810D1">
        <w:rPr>
          <w:bCs/>
          <w:color w:val="auto"/>
          <w:sz w:val="28"/>
          <w:szCs w:val="28"/>
          <w:lang w:val="vi-VN"/>
        </w:rPr>
        <w:t>khen thưởng</w:t>
      </w:r>
      <w:r w:rsidRPr="00A810D1">
        <w:rPr>
          <w:bCs/>
          <w:color w:val="auto"/>
          <w:sz w:val="28"/>
          <w:szCs w:val="28"/>
        </w:rPr>
        <w:t>, kỉ luật</w:t>
      </w:r>
      <w:r w:rsidRPr="00A810D1">
        <w:rPr>
          <w:bCs/>
          <w:color w:val="auto"/>
          <w:sz w:val="28"/>
          <w:szCs w:val="28"/>
          <w:lang w:val="vi-VN"/>
        </w:rPr>
        <w:t xml:space="preserve"> vì sự tiến bộ của học sinh</w:t>
      </w:r>
      <w:r w:rsidRPr="00A810D1">
        <w:rPr>
          <w:bCs/>
          <w:color w:val="auto"/>
          <w:sz w:val="28"/>
          <w:szCs w:val="28"/>
        </w:rPr>
        <w:t>; b</w:t>
      </w:r>
      <w:r w:rsidRPr="00A810D1">
        <w:rPr>
          <w:bCs/>
          <w:color w:val="auto"/>
          <w:sz w:val="28"/>
          <w:szCs w:val="28"/>
          <w:lang w:val="vi-VN"/>
        </w:rPr>
        <w:t xml:space="preserve">ảo đảm thực hiện đúng quy định, công bằng, công khai, minh bạch, kịp thời, tạo cảm hứng và động lực </w:t>
      </w:r>
      <w:r w:rsidRPr="00A810D1">
        <w:rPr>
          <w:bCs/>
          <w:color w:val="auto"/>
          <w:sz w:val="28"/>
          <w:szCs w:val="28"/>
        </w:rPr>
        <w:t>phấn đấu cho học sinh</w:t>
      </w:r>
      <w:r w:rsidRPr="00A810D1">
        <w:rPr>
          <w:bCs/>
          <w:color w:val="auto"/>
          <w:sz w:val="28"/>
          <w:szCs w:val="28"/>
          <w:lang w:val="vi-VN"/>
        </w:rPr>
        <w:t xml:space="preserve">; tăng cường các biện pháp giáo dục kỉ luật tích cực để rèn luyện </w:t>
      </w:r>
      <w:r w:rsidRPr="00A810D1">
        <w:rPr>
          <w:bCs/>
          <w:color w:val="auto"/>
          <w:sz w:val="28"/>
          <w:szCs w:val="28"/>
        </w:rPr>
        <w:t>ý thức</w:t>
      </w:r>
      <w:r w:rsidRPr="00A810D1">
        <w:rPr>
          <w:bCs/>
          <w:color w:val="auto"/>
          <w:sz w:val="28"/>
          <w:szCs w:val="28"/>
          <w:lang w:val="vi-VN"/>
        </w:rPr>
        <w:t xml:space="preserve"> kỉ luật, trách nhiệm của học sinh đối với bản thân, thầy, cô, bạn bè, gia đình và cộng đồng.</w:t>
      </w:r>
    </w:p>
    <w:p w:rsidR="001B397B" w:rsidRPr="00A810D1" w:rsidRDefault="001B397B" w:rsidP="00A817F7">
      <w:pPr>
        <w:spacing w:after="60" w:line="360" w:lineRule="atLeast"/>
        <w:ind w:firstLine="720"/>
        <w:contextualSpacing/>
        <w:jc w:val="both"/>
        <w:rPr>
          <w:rFonts w:ascii="Times New Roman" w:eastAsia="Times New Roman" w:hAnsi="Times New Roman" w:cs="Times New Roman"/>
          <w:sz w:val="28"/>
          <w:szCs w:val="28"/>
        </w:rPr>
      </w:pPr>
      <w:r w:rsidRPr="00A810D1">
        <w:rPr>
          <w:rFonts w:ascii="Times New Roman" w:eastAsia="Times New Roman" w:hAnsi="Times New Roman" w:cs="Times New Roman"/>
          <w:sz w:val="28"/>
          <w:szCs w:val="28"/>
        </w:rPr>
        <w:t>Động viên, khuyến khích, tạo điều kiện và môi trường cho giáo viên thi đua xây dựng các bài giảng trực tuyến, bài giảng trên truyền hình, phát triển học liệu điện tử để chủ động, sáng tạo, linh hoạt trong tổ chức dạy học trực tuyến và trực tiếp, ứng phó kịp thời với tình hình dịch Covid-19 tại địa phương, nhà trường.</w:t>
      </w:r>
    </w:p>
    <w:p w:rsidR="001B397B" w:rsidRPr="00A810D1" w:rsidRDefault="001B397B" w:rsidP="00A817F7">
      <w:pPr>
        <w:autoSpaceDE w:val="0"/>
        <w:autoSpaceDN w:val="0"/>
        <w:adjustRightInd w:val="0"/>
        <w:spacing w:after="60" w:line="360" w:lineRule="atLeast"/>
        <w:ind w:firstLine="720"/>
        <w:contextualSpacing/>
        <w:jc w:val="both"/>
        <w:rPr>
          <w:rFonts w:ascii="Times New Roman" w:hAnsi="Times New Roman" w:cs="Times New Roman"/>
          <w:spacing w:val="-2"/>
          <w:sz w:val="28"/>
          <w:szCs w:val="28"/>
        </w:rPr>
      </w:pPr>
      <w:r w:rsidRPr="00A810D1">
        <w:rPr>
          <w:rFonts w:ascii="Times New Roman" w:hAnsi="Times New Roman" w:cs="Times New Roman"/>
          <w:spacing w:val="-2"/>
          <w:sz w:val="28"/>
          <w:szCs w:val="28"/>
        </w:rPr>
        <w:t>Lãnh đạo cơ sở giáo dục phải gương mẫu, đi đầu trong các phong trào thi đua tại các đơn vị.</w:t>
      </w:r>
    </w:p>
    <w:p w:rsidR="00F11A9D" w:rsidRPr="00A810D1" w:rsidRDefault="00F11A9D" w:rsidP="00A817F7">
      <w:pPr>
        <w:autoSpaceDE w:val="0"/>
        <w:autoSpaceDN w:val="0"/>
        <w:adjustRightInd w:val="0"/>
        <w:spacing w:after="60" w:line="360" w:lineRule="atLeast"/>
        <w:ind w:firstLine="720"/>
        <w:contextualSpacing/>
        <w:jc w:val="both"/>
        <w:rPr>
          <w:rFonts w:ascii="Times New Roman" w:hAnsi="Times New Roman" w:cs="Times New Roman"/>
          <w:spacing w:val="-2"/>
          <w:sz w:val="28"/>
          <w:szCs w:val="28"/>
        </w:rPr>
      </w:pPr>
      <w:r w:rsidRPr="00A810D1">
        <w:rPr>
          <w:rFonts w:ascii="Times New Roman" w:hAnsi="Times New Roman" w:cs="Times New Roman"/>
          <w:spacing w:val="-2"/>
          <w:sz w:val="28"/>
          <w:szCs w:val="28"/>
        </w:rPr>
        <w:t>Phòng GDĐT sẽ thống nhất biểu đánh giá thi đua</w:t>
      </w:r>
      <w:r w:rsidR="00B347CF" w:rsidRPr="00A810D1">
        <w:rPr>
          <w:rFonts w:ascii="Times New Roman" w:hAnsi="Times New Roman" w:cs="Times New Roman"/>
          <w:spacing w:val="-2"/>
          <w:sz w:val="28"/>
          <w:szCs w:val="28"/>
        </w:rPr>
        <w:t xml:space="preserve"> các trường THCS năm học 2021-2022.</w:t>
      </w:r>
    </w:p>
    <w:p w:rsidR="001B397B" w:rsidRPr="00A810D1" w:rsidRDefault="001B397B" w:rsidP="00A817F7">
      <w:pPr>
        <w:autoSpaceDE w:val="0"/>
        <w:autoSpaceDN w:val="0"/>
        <w:adjustRightInd w:val="0"/>
        <w:spacing w:after="60" w:line="360" w:lineRule="atLeast"/>
        <w:ind w:firstLine="720"/>
        <w:contextualSpacing/>
        <w:jc w:val="both"/>
        <w:rPr>
          <w:rFonts w:ascii="Times New Roman" w:hAnsi="Times New Roman" w:cs="Times New Roman"/>
          <w:b/>
          <w:iCs/>
          <w:spacing w:val="2"/>
          <w:sz w:val="28"/>
          <w:szCs w:val="28"/>
        </w:rPr>
      </w:pPr>
      <w:r w:rsidRPr="00A810D1">
        <w:rPr>
          <w:rFonts w:ascii="Times New Roman" w:hAnsi="Times New Roman" w:cs="Times New Roman"/>
          <w:b/>
          <w:iCs/>
          <w:spacing w:val="2"/>
          <w:sz w:val="28"/>
          <w:szCs w:val="28"/>
        </w:rPr>
        <w:t>2. Chế độ thông tin, báo cáo</w:t>
      </w:r>
    </w:p>
    <w:p w:rsidR="001B397B" w:rsidRPr="00A810D1" w:rsidRDefault="001B397B" w:rsidP="00A817F7">
      <w:pPr>
        <w:autoSpaceDE w:val="0"/>
        <w:autoSpaceDN w:val="0"/>
        <w:adjustRightInd w:val="0"/>
        <w:spacing w:after="60" w:line="360" w:lineRule="atLeast"/>
        <w:ind w:firstLine="720"/>
        <w:jc w:val="both"/>
        <w:rPr>
          <w:rFonts w:ascii="Times New Roman" w:hAnsi="Times New Roman" w:cs="Times New Roman"/>
          <w:spacing w:val="-4"/>
          <w:sz w:val="28"/>
          <w:szCs w:val="28"/>
        </w:rPr>
      </w:pPr>
      <w:r w:rsidRPr="00A810D1">
        <w:rPr>
          <w:rFonts w:ascii="Times New Roman" w:hAnsi="Times New Roman" w:cs="Times New Roman"/>
          <w:iCs/>
          <w:spacing w:val="2"/>
          <w:sz w:val="28"/>
          <w:szCs w:val="28"/>
        </w:rPr>
        <w:t>C</w:t>
      </w:r>
      <w:r w:rsidRPr="00A810D1">
        <w:rPr>
          <w:rFonts w:ascii="Times New Roman" w:hAnsi="Times New Roman" w:cs="Times New Roman"/>
          <w:iCs/>
          <w:sz w:val="28"/>
          <w:szCs w:val="28"/>
        </w:rPr>
        <w:t>hấp hành nghiêm túc quy định về chế độ thông tin, báo cáo</w:t>
      </w:r>
      <w:r w:rsidR="00346AE0" w:rsidRPr="00A810D1">
        <w:rPr>
          <w:rFonts w:ascii="Times New Roman" w:hAnsi="Times New Roman" w:cs="Times New Roman"/>
          <w:iCs/>
          <w:sz w:val="28"/>
          <w:szCs w:val="28"/>
        </w:rPr>
        <w:t xml:space="preserve">; cập nhật đầy đủ, đúng thời gian số liệu báo cáo trên hệ thống dữ liệu toàn ngành theo quy định. </w:t>
      </w:r>
      <w:r w:rsidRPr="00A810D1">
        <w:rPr>
          <w:rFonts w:ascii="Times New Roman" w:hAnsi="Times New Roman" w:cs="Times New Roman"/>
          <w:iCs/>
          <w:sz w:val="28"/>
          <w:szCs w:val="28"/>
        </w:rPr>
        <w:t xml:space="preserve"> </w:t>
      </w:r>
    </w:p>
    <w:p w:rsidR="00346AE0" w:rsidRPr="00A810D1" w:rsidRDefault="00346AE0" w:rsidP="00A817F7">
      <w:pPr>
        <w:spacing w:after="60" w:line="360" w:lineRule="atLeast"/>
        <w:ind w:firstLine="720"/>
        <w:jc w:val="both"/>
        <w:rPr>
          <w:rFonts w:ascii="Times New Roman" w:hAnsi="Times New Roman" w:cs="Times New Roman"/>
          <w:iCs/>
          <w:sz w:val="28"/>
          <w:szCs w:val="28"/>
        </w:rPr>
      </w:pPr>
      <w:r w:rsidRPr="00A810D1">
        <w:rPr>
          <w:rFonts w:ascii="Times New Roman" w:hAnsi="Times New Roman" w:cs="Times New Roman"/>
          <w:iCs/>
          <w:sz w:val="28"/>
          <w:szCs w:val="28"/>
        </w:rPr>
        <w:t xml:space="preserve">Thường xuyên cập nhật công văn, thông báo, hướng dẫn,…qua trang thông tin điện tử của Sở GDĐT, Phòng GDĐT, địa chỉ </w:t>
      </w:r>
      <w:r w:rsidRPr="00A810D1">
        <w:rPr>
          <w:rFonts w:ascii="Times New Roman" w:hAnsi="Times New Roman" w:cs="Times New Roman"/>
          <w:sz w:val="28"/>
          <w:szCs w:val="28"/>
        </w:rPr>
        <w:t xml:space="preserve">thư điện tử của Phòng GDĐT, nhóm Zalo dành cho CBQL </w:t>
      </w:r>
      <w:r w:rsidRPr="00A810D1">
        <w:rPr>
          <w:rFonts w:ascii="Times New Roman" w:hAnsi="Times New Roman" w:cs="Times New Roman"/>
          <w:iCs/>
          <w:sz w:val="28"/>
          <w:szCs w:val="28"/>
        </w:rPr>
        <w:t>và các hình thức khác.</w:t>
      </w:r>
    </w:p>
    <w:p w:rsidR="001B397B" w:rsidRPr="00A810D1" w:rsidRDefault="001B397B" w:rsidP="00A817F7">
      <w:pPr>
        <w:spacing w:after="60" w:line="360" w:lineRule="atLeast"/>
        <w:ind w:firstLine="720"/>
        <w:contextualSpacing/>
        <w:jc w:val="both"/>
        <w:rPr>
          <w:rFonts w:ascii="Times New Roman" w:hAnsi="Times New Roman" w:cs="Times New Roman"/>
          <w:iCs/>
          <w:sz w:val="28"/>
          <w:szCs w:val="28"/>
        </w:rPr>
      </w:pPr>
      <w:r w:rsidRPr="00A810D1">
        <w:rPr>
          <w:rFonts w:ascii="Times New Roman" w:hAnsi="Times New Roman" w:cs="Times New Roman"/>
          <w:iCs/>
          <w:sz w:val="28"/>
          <w:szCs w:val="28"/>
        </w:rPr>
        <w:lastRenderedPageBreak/>
        <w:t>Báo cáo phải đầy đủ, đúng thời gian, đúng biểu mẫu, đủ số liệu, số liệu phải chính xác; gửi bằng văn bản và qua email của phòng GD</w:t>
      </w:r>
      <w:r w:rsidR="00F11A9D" w:rsidRPr="00A810D1">
        <w:rPr>
          <w:rFonts w:ascii="Times New Roman" w:hAnsi="Times New Roman" w:cs="Times New Roman"/>
          <w:iCs/>
          <w:sz w:val="28"/>
          <w:szCs w:val="28"/>
        </w:rPr>
        <w:t>ĐT</w:t>
      </w:r>
      <w:r w:rsidRPr="00A810D1">
        <w:rPr>
          <w:rFonts w:ascii="Times New Roman" w:hAnsi="Times New Roman" w:cs="Times New Roman"/>
          <w:iCs/>
          <w:sz w:val="28"/>
          <w:szCs w:val="28"/>
        </w:rPr>
        <w:t xml:space="preserve">. </w:t>
      </w:r>
    </w:p>
    <w:p w:rsidR="001B397B" w:rsidRPr="00A810D1" w:rsidRDefault="001B397B" w:rsidP="00A817F7">
      <w:pPr>
        <w:spacing w:after="60" w:line="360" w:lineRule="atLeast"/>
        <w:ind w:firstLine="720"/>
        <w:contextualSpacing/>
        <w:jc w:val="both"/>
        <w:rPr>
          <w:rFonts w:ascii="Times New Roman" w:hAnsi="Times New Roman" w:cs="Times New Roman"/>
          <w:sz w:val="28"/>
          <w:szCs w:val="28"/>
        </w:rPr>
      </w:pPr>
      <w:r w:rsidRPr="00A810D1">
        <w:rPr>
          <w:rFonts w:ascii="Times New Roman" w:hAnsi="Times New Roman" w:cs="Times New Roman"/>
          <w:iCs/>
          <w:sz w:val="28"/>
          <w:szCs w:val="28"/>
        </w:rPr>
        <w:t>Các loại kế hoạch, báo cáo cần nộp gồm: Kế hoạch giáo dục nhà trường (có kế hoạch dạy học các môn học/hoạt động giáo dục)</w:t>
      </w:r>
      <w:r w:rsidR="00391D3C" w:rsidRPr="00A810D1">
        <w:rPr>
          <w:rFonts w:ascii="Times New Roman" w:hAnsi="Times New Roman" w:cs="Times New Roman"/>
          <w:iCs/>
          <w:sz w:val="28"/>
          <w:szCs w:val="28"/>
        </w:rPr>
        <w:t>,</w:t>
      </w:r>
      <w:r w:rsidRPr="00A810D1">
        <w:rPr>
          <w:rFonts w:ascii="Times New Roman" w:hAnsi="Times New Roman" w:cs="Times New Roman"/>
          <w:iCs/>
          <w:sz w:val="28"/>
          <w:szCs w:val="28"/>
        </w:rPr>
        <w:t xml:space="preserve"> báo cáo định kỳ đầu năm học: nộp ngày </w:t>
      </w:r>
      <w:r w:rsidR="009F50F9" w:rsidRPr="00A810D1">
        <w:rPr>
          <w:rFonts w:ascii="Times New Roman" w:hAnsi="Times New Roman" w:cs="Times New Roman"/>
          <w:iCs/>
          <w:sz w:val="28"/>
          <w:szCs w:val="28"/>
        </w:rPr>
        <w:t>24</w:t>
      </w:r>
      <w:r w:rsidRPr="00A810D1">
        <w:rPr>
          <w:rFonts w:ascii="Times New Roman" w:hAnsi="Times New Roman" w:cs="Times New Roman"/>
          <w:iCs/>
          <w:sz w:val="28"/>
          <w:szCs w:val="28"/>
        </w:rPr>
        <w:t>/9/2021,</w:t>
      </w:r>
      <w:r w:rsidR="00346AE0" w:rsidRPr="00A810D1">
        <w:rPr>
          <w:rFonts w:ascii="Times New Roman" w:hAnsi="Times New Roman" w:cs="Times New Roman"/>
          <w:iCs/>
          <w:sz w:val="28"/>
          <w:szCs w:val="28"/>
        </w:rPr>
        <w:t xml:space="preserve"> báo cáo</w:t>
      </w:r>
      <w:r w:rsidRPr="00A810D1">
        <w:rPr>
          <w:rFonts w:ascii="Times New Roman" w:hAnsi="Times New Roman" w:cs="Times New Roman"/>
          <w:iCs/>
          <w:sz w:val="28"/>
          <w:szCs w:val="28"/>
        </w:rPr>
        <w:t xml:space="preserve"> cuối học kỳ I: nộp ngày </w:t>
      </w:r>
      <w:r w:rsidR="009F50F9" w:rsidRPr="00A810D1">
        <w:rPr>
          <w:rFonts w:ascii="Times New Roman" w:hAnsi="Times New Roman" w:cs="Times New Roman"/>
          <w:iCs/>
          <w:sz w:val="28"/>
          <w:szCs w:val="28"/>
        </w:rPr>
        <w:t>18</w:t>
      </w:r>
      <w:r w:rsidRPr="00A810D1">
        <w:rPr>
          <w:rFonts w:ascii="Times New Roman" w:hAnsi="Times New Roman" w:cs="Times New Roman"/>
          <w:iCs/>
          <w:sz w:val="28"/>
          <w:szCs w:val="28"/>
        </w:rPr>
        <w:t>/01/202</w:t>
      </w:r>
      <w:r w:rsidR="00D73786" w:rsidRPr="00A810D1">
        <w:rPr>
          <w:rFonts w:ascii="Times New Roman" w:hAnsi="Times New Roman" w:cs="Times New Roman"/>
          <w:iCs/>
          <w:sz w:val="28"/>
          <w:szCs w:val="28"/>
        </w:rPr>
        <w:t>2</w:t>
      </w:r>
      <w:r w:rsidRPr="00A810D1">
        <w:rPr>
          <w:rFonts w:ascii="Times New Roman" w:hAnsi="Times New Roman" w:cs="Times New Roman"/>
          <w:iCs/>
          <w:sz w:val="28"/>
          <w:szCs w:val="28"/>
        </w:rPr>
        <w:t xml:space="preserve"> và </w:t>
      </w:r>
      <w:r w:rsidR="00346AE0" w:rsidRPr="00A810D1">
        <w:rPr>
          <w:rFonts w:ascii="Times New Roman" w:hAnsi="Times New Roman" w:cs="Times New Roman"/>
          <w:iCs/>
          <w:sz w:val="28"/>
          <w:szCs w:val="28"/>
        </w:rPr>
        <w:t xml:space="preserve">báo cáo </w:t>
      </w:r>
      <w:r w:rsidRPr="00A810D1">
        <w:rPr>
          <w:rFonts w:ascii="Times New Roman" w:hAnsi="Times New Roman" w:cs="Times New Roman"/>
          <w:iCs/>
          <w:sz w:val="28"/>
          <w:szCs w:val="28"/>
        </w:rPr>
        <w:t xml:space="preserve">cuối năm: nộp ngày </w:t>
      </w:r>
      <w:r w:rsidR="009F50F9" w:rsidRPr="00A810D1">
        <w:rPr>
          <w:rFonts w:ascii="Times New Roman" w:hAnsi="Times New Roman" w:cs="Times New Roman"/>
          <w:iCs/>
          <w:sz w:val="28"/>
          <w:szCs w:val="28"/>
        </w:rPr>
        <w:t>26</w:t>
      </w:r>
      <w:r w:rsidRPr="00A810D1">
        <w:rPr>
          <w:rFonts w:ascii="Times New Roman" w:hAnsi="Times New Roman" w:cs="Times New Roman"/>
          <w:iCs/>
          <w:sz w:val="28"/>
          <w:szCs w:val="28"/>
        </w:rPr>
        <w:t>/5/202</w:t>
      </w:r>
      <w:r w:rsidR="00D73786" w:rsidRPr="00A810D1">
        <w:rPr>
          <w:rFonts w:ascii="Times New Roman" w:hAnsi="Times New Roman" w:cs="Times New Roman"/>
          <w:iCs/>
          <w:sz w:val="28"/>
          <w:szCs w:val="28"/>
        </w:rPr>
        <w:t>2</w:t>
      </w:r>
      <w:r w:rsidRPr="00A810D1">
        <w:rPr>
          <w:rFonts w:ascii="Times New Roman" w:hAnsi="Times New Roman" w:cs="Times New Roman"/>
          <w:iCs/>
          <w:sz w:val="28"/>
          <w:szCs w:val="28"/>
        </w:rPr>
        <w:t>; báo cáo từng mặt hoạt động, đột xuất khác theo yêu cầu</w:t>
      </w:r>
      <w:r w:rsidRPr="00A810D1">
        <w:rPr>
          <w:rFonts w:ascii="Times New Roman" w:hAnsi="Times New Roman" w:cs="Times New Roman"/>
          <w:i/>
          <w:iCs/>
          <w:sz w:val="28"/>
          <w:szCs w:val="28"/>
        </w:rPr>
        <w:t>.</w:t>
      </w:r>
      <w:r w:rsidRPr="00A810D1">
        <w:rPr>
          <w:rFonts w:ascii="Times New Roman" w:hAnsi="Times New Roman" w:cs="Times New Roman"/>
          <w:sz w:val="28"/>
          <w:szCs w:val="28"/>
        </w:rPr>
        <w:t xml:space="preserve"> </w:t>
      </w:r>
    </w:p>
    <w:p w:rsidR="001B397B" w:rsidRPr="00A810D1" w:rsidRDefault="001B397B" w:rsidP="00A817F7">
      <w:pPr>
        <w:spacing w:after="60" w:line="360" w:lineRule="atLeast"/>
        <w:ind w:firstLine="720"/>
        <w:contextualSpacing/>
        <w:jc w:val="both"/>
        <w:rPr>
          <w:rFonts w:ascii="Times New Roman" w:hAnsi="Times New Roman" w:cs="Times New Roman"/>
          <w:i/>
          <w:sz w:val="28"/>
          <w:szCs w:val="28"/>
        </w:rPr>
      </w:pPr>
      <w:r w:rsidRPr="00A810D1">
        <w:rPr>
          <w:rFonts w:ascii="Times New Roman" w:hAnsi="Times New Roman" w:cs="Times New Roman"/>
          <w:i/>
          <w:sz w:val="28"/>
          <w:szCs w:val="28"/>
        </w:rPr>
        <w:t xml:space="preserve">Ngoài biểu mẫu bằng văn bản, các số liệu thống kê báo cáo theo yêu cầu, các đơn vị phải nhập trực tiếp vào phụ lục được gửi qua Email </w:t>
      </w:r>
      <w:r w:rsidR="00391D3C" w:rsidRPr="00A810D1">
        <w:rPr>
          <w:rFonts w:ascii="Times New Roman" w:hAnsi="Times New Roman" w:cs="Times New Roman"/>
          <w:i/>
          <w:sz w:val="28"/>
          <w:szCs w:val="28"/>
        </w:rPr>
        <w:t>của</w:t>
      </w:r>
      <w:r w:rsidRPr="00A810D1">
        <w:rPr>
          <w:rFonts w:ascii="Times New Roman" w:hAnsi="Times New Roman" w:cs="Times New Roman"/>
          <w:i/>
          <w:sz w:val="28"/>
          <w:szCs w:val="28"/>
        </w:rPr>
        <w:t xml:space="preserve"> </w:t>
      </w:r>
      <w:r w:rsidR="00F11A9D" w:rsidRPr="00A810D1">
        <w:rPr>
          <w:rFonts w:ascii="Times New Roman" w:hAnsi="Times New Roman" w:cs="Times New Roman"/>
          <w:i/>
          <w:sz w:val="28"/>
          <w:szCs w:val="28"/>
        </w:rPr>
        <w:t>Phòng</w:t>
      </w:r>
      <w:r w:rsidRPr="00A810D1">
        <w:rPr>
          <w:rFonts w:ascii="Times New Roman" w:hAnsi="Times New Roman" w:cs="Times New Roman"/>
          <w:i/>
          <w:sz w:val="28"/>
          <w:szCs w:val="28"/>
        </w:rPr>
        <w:t xml:space="preserve"> GDĐT đã lập ch</w:t>
      </w:r>
      <w:r w:rsidR="00F11A9D" w:rsidRPr="00A810D1">
        <w:rPr>
          <w:rFonts w:ascii="Times New Roman" w:hAnsi="Times New Roman" w:cs="Times New Roman"/>
          <w:i/>
          <w:sz w:val="28"/>
          <w:szCs w:val="28"/>
        </w:rPr>
        <w:t>ung cho</w:t>
      </w:r>
      <w:r w:rsidRPr="00A810D1">
        <w:rPr>
          <w:rFonts w:ascii="Times New Roman" w:hAnsi="Times New Roman" w:cs="Times New Roman"/>
          <w:i/>
          <w:sz w:val="28"/>
          <w:szCs w:val="28"/>
        </w:rPr>
        <w:t xml:space="preserve"> các đơn vị, chịu trách nhiệm về tính chính xác của số liệu. </w:t>
      </w:r>
    </w:p>
    <w:p w:rsidR="001B397B" w:rsidRPr="00A810D1" w:rsidRDefault="001B397B" w:rsidP="00A817F7">
      <w:pPr>
        <w:spacing w:after="60" w:line="360" w:lineRule="atLeast"/>
        <w:ind w:firstLine="720"/>
        <w:contextualSpacing/>
        <w:jc w:val="both"/>
        <w:rPr>
          <w:rFonts w:ascii="Times New Roman" w:hAnsi="Times New Roman" w:cs="Times New Roman"/>
          <w:b/>
          <w:bCs/>
          <w:sz w:val="28"/>
          <w:szCs w:val="28"/>
        </w:rPr>
      </w:pPr>
      <w:r w:rsidRPr="00A810D1">
        <w:rPr>
          <w:rFonts w:ascii="Times New Roman" w:hAnsi="Times New Roman" w:cs="Times New Roman"/>
          <w:sz w:val="28"/>
          <w:szCs w:val="28"/>
        </w:rPr>
        <w:t xml:space="preserve"> </w:t>
      </w:r>
      <w:r w:rsidR="00E21081" w:rsidRPr="00A810D1">
        <w:rPr>
          <w:rFonts w:ascii="Times New Roman" w:hAnsi="Times New Roman" w:cs="Times New Roman"/>
          <w:b/>
          <w:bCs/>
          <w:sz w:val="28"/>
          <w:szCs w:val="28"/>
        </w:rPr>
        <w:t>C</w:t>
      </w:r>
      <w:r w:rsidRPr="00A810D1">
        <w:rPr>
          <w:rFonts w:ascii="Times New Roman" w:hAnsi="Times New Roman" w:cs="Times New Roman"/>
          <w:b/>
          <w:bCs/>
          <w:sz w:val="28"/>
          <w:szCs w:val="28"/>
        </w:rPr>
        <w:t xml:space="preserve">. </w:t>
      </w:r>
      <w:r w:rsidR="00E21081" w:rsidRPr="00A810D1">
        <w:rPr>
          <w:rFonts w:ascii="Times New Roman" w:hAnsi="Times New Roman" w:cs="Times New Roman"/>
          <w:b/>
          <w:bCs/>
          <w:sz w:val="28"/>
          <w:szCs w:val="28"/>
        </w:rPr>
        <w:t>TỔ CHỨC THỰC HIỆN</w:t>
      </w:r>
    </w:p>
    <w:p w:rsidR="001B397B" w:rsidRPr="00A810D1" w:rsidRDefault="001B397B" w:rsidP="00A817F7">
      <w:pPr>
        <w:spacing w:after="60" w:line="360" w:lineRule="atLeast"/>
        <w:ind w:firstLine="720"/>
        <w:contextualSpacing/>
        <w:jc w:val="both"/>
        <w:rPr>
          <w:rFonts w:ascii="Times New Roman" w:hAnsi="Times New Roman" w:cs="Times New Roman"/>
          <w:bCs/>
          <w:spacing w:val="-8"/>
          <w:sz w:val="28"/>
          <w:szCs w:val="28"/>
        </w:rPr>
      </w:pPr>
      <w:r w:rsidRPr="00A810D1">
        <w:rPr>
          <w:rFonts w:ascii="Times New Roman" w:hAnsi="Times New Roman" w:cs="Times New Roman"/>
          <w:bCs/>
          <w:sz w:val="28"/>
          <w:szCs w:val="28"/>
        </w:rPr>
        <w:t xml:space="preserve">Hiệu trưởng trường </w:t>
      </w:r>
      <w:r w:rsidR="00F11A9D" w:rsidRPr="00A810D1">
        <w:rPr>
          <w:rFonts w:ascii="Times New Roman" w:hAnsi="Times New Roman" w:cs="Times New Roman"/>
          <w:bCs/>
          <w:sz w:val="28"/>
          <w:szCs w:val="28"/>
        </w:rPr>
        <w:t xml:space="preserve">THCS trên địa </w:t>
      </w:r>
      <w:r w:rsidR="00391D3C" w:rsidRPr="00A810D1">
        <w:rPr>
          <w:rFonts w:ascii="Times New Roman" w:hAnsi="Times New Roman" w:cs="Times New Roman"/>
          <w:bCs/>
          <w:sz w:val="28"/>
          <w:szCs w:val="28"/>
        </w:rPr>
        <w:t>bàn</w:t>
      </w:r>
      <w:r w:rsidR="00F11A9D" w:rsidRPr="00A810D1">
        <w:rPr>
          <w:rFonts w:ascii="Times New Roman" w:hAnsi="Times New Roman" w:cs="Times New Roman"/>
          <w:bCs/>
          <w:sz w:val="28"/>
          <w:szCs w:val="28"/>
        </w:rPr>
        <w:t xml:space="preserve"> thị xã</w:t>
      </w:r>
      <w:r w:rsidRPr="00A810D1">
        <w:rPr>
          <w:rFonts w:ascii="Times New Roman" w:hAnsi="Times New Roman" w:cs="Times New Roman"/>
          <w:bCs/>
          <w:spacing w:val="-8"/>
          <w:sz w:val="28"/>
          <w:szCs w:val="28"/>
        </w:rPr>
        <w:t xml:space="preserve"> có trách nhiệm:</w:t>
      </w:r>
    </w:p>
    <w:p w:rsidR="001B397B" w:rsidRPr="00A810D1" w:rsidRDefault="00E21081" w:rsidP="00A817F7">
      <w:pPr>
        <w:spacing w:after="60" w:line="360" w:lineRule="atLeast"/>
        <w:ind w:firstLine="720"/>
        <w:contextualSpacing/>
        <w:jc w:val="both"/>
        <w:rPr>
          <w:rFonts w:ascii="Times New Roman" w:hAnsi="Times New Roman" w:cs="Times New Roman"/>
          <w:bCs/>
          <w:sz w:val="28"/>
          <w:szCs w:val="28"/>
        </w:rPr>
      </w:pPr>
      <w:r w:rsidRPr="00A810D1">
        <w:rPr>
          <w:rFonts w:ascii="Times New Roman" w:hAnsi="Times New Roman" w:cs="Times New Roman"/>
          <w:bCs/>
          <w:sz w:val="28"/>
          <w:szCs w:val="28"/>
        </w:rPr>
        <w:t xml:space="preserve">- </w:t>
      </w:r>
      <w:r w:rsidR="001B397B" w:rsidRPr="00A810D1">
        <w:rPr>
          <w:rFonts w:ascii="Times New Roman" w:hAnsi="Times New Roman" w:cs="Times New Roman"/>
          <w:bCs/>
          <w:sz w:val="28"/>
          <w:szCs w:val="28"/>
        </w:rPr>
        <w:t>Nghiên cứu, quán triệt văn bản này tới toàn thể cán bộ</w:t>
      </w:r>
      <w:r w:rsidR="00F11A9D" w:rsidRPr="00A810D1">
        <w:rPr>
          <w:rFonts w:ascii="Times New Roman" w:hAnsi="Times New Roman" w:cs="Times New Roman"/>
          <w:bCs/>
          <w:sz w:val="28"/>
          <w:szCs w:val="28"/>
        </w:rPr>
        <w:t xml:space="preserve">, giáo viên, nhân viên </w:t>
      </w:r>
      <w:r w:rsidR="001B397B" w:rsidRPr="00A810D1">
        <w:rPr>
          <w:rFonts w:ascii="Times New Roman" w:hAnsi="Times New Roman" w:cs="Times New Roman"/>
          <w:bCs/>
          <w:sz w:val="28"/>
          <w:szCs w:val="28"/>
        </w:rPr>
        <w:t xml:space="preserve">tại đơn vị; </w:t>
      </w:r>
    </w:p>
    <w:p w:rsidR="001B397B" w:rsidRPr="00A810D1" w:rsidRDefault="00E21081" w:rsidP="00A817F7">
      <w:pPr>
        <w:spacing w:after="60" w:line="360" w:lineRule="atLeast"/>
        <w:ind w:firstLine="720"/>
        <w:contextualSpacing/>
        <w:jc w:val="both"/>
        <w:rPr>
          <w:rFonts w:ascii="Times New Roman" w:hAnsi="Times New Roman" w:cs="Times New Roman"/>
          <w:bCs/>
          <w:sz w:val="28"/>
          <w:szCs w:val="28"/>
        </w:rPr>
      </w:pPr>
      <w:r w:rsidRPr="00A810D1">
        <w:rPr>
          <w:rFonts w:ascii="Times New Roman" w:hAnsi="Times New Roman" w:cs="Times New Roman"/>
          <w:bCs/>
          <w:sz w:val="28"/>
          <w:szCs w:val="28"/>
        </w:rPr>
        <w:t xml:space="preserve">- </w:t>
      </w:r>
      <w:r w:rsidR="001B397B" w:rsidRPr="00A810D1">
        <w:rPr>
          <w:rFonts w:ascii="Times New Roman" w:hAnsi="Times New Roman" w:cs="Times New Roman"/>
          <w:bCs/>
          <w:sz w:val="28"/>
          <w:szCs w:val="28"/>
        </w:rPr>
        <w:t xml:space="preserve">Chủ động xây dựng, chỉ đạo xây dựng các kế hoạch cụ thể; tổ chức triển khai, chỉ đạo, quản lý, giám sát thực hiện kế hoạch đồng thời chịu trách nhiệm về quy trình, cách thức tổ chức và kết quả thực hiện các nhiệm vụ được giao.  </w:t>
      </w:r>
    </w:p>
    <w:p w:rsidR="001B397B" w:rsidRPr="00A810D1" w:rsidRDefault="001B397B" w:rsidP="00A817F7">
      <w:pPr>
        <w:spacing w:after="60" w:line="360" w:lineRule="atLeast"/>
        <w:ind w:firstLine="720"/>
        <w:contextualSpacing/>
        <w:jc w:val="both"/>
        <w:rPr>
          <w:rFonts w:ascii="Times New Roman" w:hAnsi="Times New Roman" w:cs="Times New Roman"/>
          <w:bCs/>
          <w:sz w:val="28"/>
          <w:szCs w:val="28"/>
        </w:rPr>
      </w:pPr>
      <w:r w:rsidRPr="00A810D1">
        <w:rPr>
          <w:rFonts w:ascii="Times New Roman" w:hAnsi="Times New Roman" w:cs="Times New Roman"/>
          <w:bCs/>
          <w:sz w:val="28"/>
          <w:szCs w:val="28"/>
        </w:rPr>
        <w:t xml:space="preserve">Trong quá trình thực hiện, nếu có khó khăn, vướng mắc cần báo cáo về </w:t>
      </w:r>
      <w:r w:rsidR="00F11A9D" w:rsidRPr="00A810D1">
        <w:rPr>
          <w:rFonts w:ascii="Times New Roman" w:hAnsi="Times New Roman" w:cs="Times New Roman"/>
          <w:bCs/>
          <w:sz w:val="28"/>
          <w:szCs w:val="28"/>
        </w:rPr>
        <w:t>Phòng GDĐT</w:t>
      </w:r>
      <w:r w:rsidRPr="00A810D1">
        <w:rPr>
          <w:rFonts w:ascii="Times New Roman" w:hAnsi="Times New Roman" w:cs="Times New Roman"/>
          <w:bCs/>
          <w:sz w:val="28"/>
          <w:szCs w:val="28"/>
        </w:rPr>
        <w:t xml:space="preserve"> (</w:t>
      </w:r>
      <w:r w:rsidRPr="00A810D1">
        <w:rPr>
          <w:rFonts w:ascii="Times New Roman" w:hAnsi="Times New Roman" w:cs="Times New Roman"/>
          <w:bCs/>
          <w:i/>
          <w:sz w:val="28"/>
          <w:szCs w:val="28"/>
        </w:rPr>
        <w:t xml:space="preserve">qua </w:t>
      </w:r>
      <w:r w:rsidR="00F11A9D" w:rsidRPr="00A810D1">
        <w:rPr>
          <w:rFonts w:ascii="Times New Roman" w:hAnsi="Times New Roman" w:cs="Times New Roman"/>
          <w:bCs/>
          <w:i/>
          <w:sz w:val="28"/>
          <w:szCs w:val="28"/>
        </w:rPr>
        <w:t>bộ phận chuyên môn cấp học</w:t>
      </w:r>
      <w:r w:rsidRPr="00A810D1">
        <w:rPr>
          <w:rFonts w:ascii="Times New Roman" w:hAnsi="Times New Roman" w:cs="Times New Roman"/>
          <w:bCs/>
          <w:sz w:val="28"/>
          <w:szCs w:val="28"/>
        </w:rPr>
        <w:t>) để kịp thời giải quyết./.</w:t>
      </w:r>
    </w:p>
    <w:p w:rsidR="005A1828" w:rsidRPr="00A810D1" w:rsidRDefault="005A1828" w:rsidP="00A817F7">
      <w:pPr>
        <w:spacing w:after="60" w:line="360" w:lineRule="atLeast"/>
        <w:ind w:firstLine="720"/>
        <w:contextualSpacing/>
        <w:jc w:val="both"/>
        <w:rPr>
          <w:rFonts w:ascii="Times New Roman" w:hAnsi="Times New Roman" w:cs="Times New Roman"/>
          <w:bCs/>
          <w:sz w:val="28"/>
          <w:szCs w:val="28"/>
        </w:rPr>
      </w:pPr>
    </w:p>
    <w:tbl>
      <w:tblPr>
        <w:tblW w:w="9099" w:type="dxa"/>
        <w:jc w:val="center"/>
        <w:tblInd w:w="290" w:type="dxa"/>
        <w:tblLook w:val="0000"/>
      </w:tblPr>
      <w:tblGrid>
        <w:gridCol w:w="4630"/>
        <w:gridCol w:w="4469"/>
      </w:tblGrid>
      <w:tr w:rsidR="005A1828" w:rsidRPr="00A810D1" w:rsidTr="005A1828">
        <w:trPr>
          <w:trHeight w:val="166"/>
          <w:jc w:val="center"/>
        </w:trPr>
        <w:tc>
          <w:tcPr>
            <w:tcW w:w="4630" w:type="dxa"/>
          </w:tcPr>
          <w:p w:rsidR="005A1828" w:rsidRPr="00A810D1" w:rsidRDefault="005A1828" w:rsidP="005A1828">
            <w:pPr>
              <w:spacing w:after="0" w:line="240" w:lineRule="auto"/>
              <w:ind w:left="-108"/>
              <w:jc w:val="both"/>
              <w:rPr>
                <w:rFonts w:ascii="Times New Roman" w:hAnsi="Times New Roman" w:cs="Times New Roman"/>
                <w:b/>
                <w:bCs/>
                <w:i/>
                <w:sz w:val="24"/>
                <w:szCs w:val="24"/>
              </w:rPr>
            </w:pPr>
            <w:r w:rsidRPr="00A810D1">
              <w:rPr>
                <w:rFonts w:ascii="Times New Roman" w:hAnsi="Times New Roman" w:cs="Times New Roman"/>
                <w:b/>
                <w:bCs/>
                <w:i/>
                <w:sz w:val="24"/>
                <w:szCs w:val="24"/>
              </w:rPr>
              <w:t>Nơi nhận:</w:t>
            </w:r>
          </w:p>
          <w:p w:rsidR="00E21081" w:rsidRPr="00A810D1" w:rsidRDefault="005A1828" w:rsidP="00E21081">
            <w:pPr>
              <w:spacing w:after="0" w:line="240" w:lineRule="auto"/>
              <w:ind w:left="-108"/>
              <w:jc w:val="both"/>
              <w:rPr>
                <w:rFonts w:ascii="Times New Roman" w:hAnsi="Times New Roman" w:cs="Times New Roman"/>
                <w:bCs/>
              </w:rPr>
            </w:pPr>
            <w:r w:rsidRPr="00A810D1">
              <w:rPr>
                <w:rFonts w:ascii="Times New Roman" w:hAnsi="Times New Roman" w:cs="Times New Roman"/>
                <w:bCs/>
                <w:sz w:val="24"/>
                <w:szCs w:val="24"/>
              </w:rPr>
              <w:t>-</w:t>
            </w:r>
            <w:r w:rsidRPr="00A810D1">
              <w:rPr>
                <w:rFonts w:ascii="Times New Roman" w:hAnsi="Times New Roman" w:cs="Times New Roman"/>
                <w:bCs/>
                <w:sz w:val="28"/>
                <w:szCs w:val="28"/>
              </w:rPr>
              <w:t xml:space="preserve"> </w:t>
            </w:r>
            <w:r w:rsidR="00E21081" w:rsidRPr="00A810D1">
              <w:rPr>
                <w:rFonts w:ascii="Times New Roman" w:hAnsi="Times New Roman" w:cs="Times New Roman"/>
                <w:bCs/>
              </w:rPr>
              <w:t>Sở GDĐT (để b/c)</w:t>
            </w:r>
            <w:r w:rsidRPr="00A810D1">
              <w:rPr>
                <w:rFonts w:ascii="Times New Roman" w:hAnsi="Times New Roman" w:cs="Times New Roman"/>
                <w:bCs/>
              </w:rPr>
              <w:t>;</w:t>
            </w:r>
          </w:p>
          <w:p w:rsidR="00E21081" w:rsidRPr="00A810D1" w:rsidRDefault="00E21081" w:rsidP="00E21081">
            <w:pPr>
              <w:spacing w:after="0" w:line="240" w:lineRule="auto"/>
              <w:ind w:left="-108"/>
              <w:jc w:val="both"/>
              <w:rPr>
                <w:rFonts w:ascii="Times New Roman" w:hAnsi="Times New Roman" w:cs="Times New Roman"/>
                <w:bCs/>
              </w:rPr>
            </w:pPr>
            <w:r w:rsidRPr="00A810D1">
              <w:rPr>
                <w:rFonts w:ascii="Times New Roman" w:hAnsi="Times New Roman" w:cs="Times New Roman"/>
                <w:bCs/>
              </w:rPr>
              <w:t>- Lãnh đạo, chuyên viên Phòng GDĐT;</w:t>
            </w:r>
          </w:p>
          <w:p w:rsidR="00E21081" w:rsidRPr="00A810D1" w:rsidRDefault="00E21081" w:rsidP="00E21081">
            <w:pPr>
              <w:spacing w:after="0" w:line="240" w:lineRule="auto"/>
              <w:ind w:left="-108"/>
              <w:jc w:val="both"/>
              <w:rPr>
                <w:rFonts w:ascii="Times New Roman" w:hAnsi="Times New Roman" w:cs="Times New Roman"/>
                <w:bCs/>
              </w:rPr>
            </w:pPr>
            <w:r w:rsidRPr="00A810D1">
              <w:rPr>
                <w:rFonts w:ascii="Times New Roman" w:hAnsi="Times New Roman" w:cs="Times New Roman"/>
                <w:bCs/>
              </w:rPr>
              <w:t>- Các trường THCS</w:t>
            </w:r>
            <w:r w:rsidR="00571B0B">
              <w:rPr>
                <w:rFonts w:ascii="Times New Roman" w:hAnsi="Times New Roman" w:cs="Times New Roman"/>
                <w:bCs/>
              </w:rPr>
              <w:t xml:space="preserve"> (để t/h)</w:t>
            </w:r>
            <w:r w:rsidRPr="00A810D1">
              <w:rPr>
                <w:rFonts w:ascii="Times New Roman" w:hAnsi="Times New Roman" w:cs="Times New Roman"/>
                <w:bCs/>
              </w:rPr>
              <w:t>;</w:t>
            </w:r>
          </w:p>
          <w:p w:rsidR="005A1828" w:rsidRPr="00A810D1" w:rsidRDefault="005A1828" w:rsidP="005A1828">
            <w:pPr>
              <w:spacing w:after="0" w:line="240" w:lineRule="auto"/>
              <w:ind w:left="-108"/>
              <w:jc w:val="both"/>
              <w:rPr>
                <w:rFonts w:ascii="Times New Roman" w:hAnsi="Times New Roman" w:cs="Times New Roman"/>
                <w:b/>
                <w:bCs/>
                <w:i/>
                <w:sz w:val="24"/>
                <w:szCs w:val="24"/>
              </w:rPr>
            </w:pPr>
            <w:r w:rsidRPr="00A810D1">
              <w:rPr>
                <w:rFonts w:ascii="Times New Roman" w:hAnsi="Times New Roman" w:cs="Times New Roman"/>
                <w:bCs/>
                <w:sz w:val="24"/>
                <w:szCs w:val="24"/>
              </w:rPr>
              <w:t xml:space="preserve">- </w:t>
            </w:r>
            <w:r w:rsidRPr="00A810D1">
              <w:rPr>
                <w:rFonts w:ascii="Times New Roman" w:hAnsi="Times New Roman" w:cs="Times New Roman"/>
                <w:bCs/>
              </w:rPr>
              <w:t>Lưu.</w:t>
            </w:r>
          </w:p>
          <w:p w:rsidR="005A1828" w:rsidRPr="00A810D1" w:rsidRDefault="005A1828" w:rsidP="00E7690F">
            <w:pPr>
              <w:spacing w:after="0" w:line="240" w:lineRule="auto"/>
              <w:ind w:left="-108"/>
              <w:jc w:val="both"/>
              <w:rPr>
                <w:rFonts w:ascii="Times New Roman" w:hAnsi="Times New Roman" w:cs="Times New Roman"/>
                <w:bCs/>
                <w:sz w:val="28"/>
                <w:szCs w:val="28"/>
              </w:rPr>
            </w:pPr>
          </w:p>
        </w:tc>
        <w:tc>
          <w:tcPr>
            <w:tcW w:w="4469" w:type="dxa"/>
          </w:tcPr>
          <w:p w:rsidR="005A1828" w:rsidRPr="00A810D1" w:rsidRDefault="005F7612" w:rsidP="00E769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KT. </w:t>
            </w:r>
            <w:r w:rsidR="005A1828" w:rsidRPr="00A810D1">
              <w:rPr>
                <w:rFonts w:ascii="Times New Roman" w:hAnsi="Times New Roman" w:cs="Times New Roman"/>
                <w:b/>
                <w:bCs/>
                <w:sz w:val="28"/>
                <w:szCs w:val="28"/>
              </w:rPr>
              <w:t>TRƯỞNG PHÒNG</w:t>
            </w:r>
          </w:p>
          <w:p w:rsidR="005A1828" w:rsidRPr="005F7612" w:rsidRDefault="005F7612" w:rsidP="00E7690F">
            <w:pPr>
              <w:spacing w:after="0" w:line="240" w:lineRule="auto"/>
              <w:jc w:val="center"/>
              <w:rPr>
                <w:rFonts w:ascii="Times New Roman" w:hAnsi="Times New Roman" w:cs="Times New Roman"/>
                <w:b/>
                <w:bCs/>
                <w:sz w:val="28"/>
                <w:szCs w:val="28"/>
              </w:rPr>
            </w:pPr>
            <w:r w:rsidRPr="005F7612">
              <w:rPr>
                <w:rFonts w:ascii="Times New Roman" w:hAnsi="Times New Roman" w:cs="Times New Roman"/>
                <w:b/>
                <w:bCs/>
                <w:sz w:val="28"/>
                <w:szCs w:val="28"/>
              </w:rPr>
              <w:t>PHÓ TRƯỞNG PHÒNG</w:t>
            </w:r>
          </w:p>
          <w:p w:rsidR="005A1828" w:rsidRPr="00A810D1" w:rsidRDefault="005A1828" w:rsidP="00E7690F">
            <w:pPr>
              <w:spacing w:after="0" w:line="240" w:lineRule="auto"/>
              <w:jc w:val="center"/>
              <w:rPr>
                <w:rFonts w:ascii="Times New Roman" w:hAnsi="Times New Roman" w:cs="Times New Roman"/>
                <w:bCs/>
                <w:sz w:val="28"/>
                <w:szCs w:val="28"/>
              </w:rPr>
            </w:pPr>
          </w:p>
          <w:p w:rsidR="00E21081" w:rsidRDefault="00F30C47" w:rsidP="00F30C4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(đã ký)</w:t>
            </w:r>
          </w:p>
          <w:p w:rsidR="005F7612" w:rsidRPr="00A810D1" w:rsidRDefault="005F7612" w:rsidP="00E21081">
            <w:pPr>
              <w:spacing w:after="0" w:line="240" w:lineRule="auto"/>
              <w:rPr>
                <w:rFonts w:ascii="Times New Roman" w:hAnsi="Times New Roman" w:cs="Times New Roman"/>
                <w:bCs/>
                <w:sz w:val="28"/>
                <w:szCs w:val="28"/>
              </w:rPr>
            </w:pPr>
          </w:p>
          <w:p w:rsidR="005A1828" w:rsidRPr="00A810D1" w:rsidRDefault="005A1828" w:rsidP="00E7690F">
            <w:pPr>
              <w:spacing w:after="0" w:line="240" w:lineRule="auto"/>
              <w:jc w:val="center"/>
              <w:rPr>
                <w:rFonts w:ascii="Times New Roman" w:hAnsi="Times New Roman" w:cs="Times New Roman"/>
                <w:bCs/>
                <w:sz w:val="28"/>
                <w:szCs w:val="28"/>
              </w:rPr>
            </w:pPr>
          </w:p>
          <w:p w:rsidR="005A1828" w:rsidRPr="00A810D1" w:rsidRDefault="005A1828" w:rsidP="00E7690F">
            <w:pPr>
              <w:spacing w:after="0" w:line="240" w:lineRule="auto"/>
              <w:jc w:val="center"/>
              <w:rPr>
                <w:rFonts w:ascii="Times New Roman" w:hAnsi="Times New Roman" w:cs="Times New Roman"/>
                <w:bCs/>
                <w:sz w:val="28"/>
                <w:szCs w:val="28"/>
              </w:rPr>
            </w:pPr>
          </w:p>
          <w:p w:rsidR="005A1828" w:rsidRPr="00A810D1" w:rsidRDefault="005F7612" w:rsidP="00E769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Trần Thị Chuyên</w:t>
            </w:r>
          </w:p>
        </w:tc>
      </w:tr>
    </w:tbl>
    <w:p w:rsidR="00391D3C" w:rsidRPr="00A810D1" w:rsidRDefault="00391D3C" w:rsidP="009F6BA8">
      <w:pPr>
        <w:spacing w:after="60" w:line="240" w:lineRule="auto"/>
        <w:ind w:firstLine="720"/>
        <w:jc w:val="right"/>
        <w:rPr>
          <w:rFonts w:ascii="Times New Roman" w:hAnsi="Times New Roman" w:cs="Times New Roman"/>
          <w:b/>
          <w:bCs/>
          <w:sz w:val="28"/>
          <w:szCs w:val="28"/>
        </w:rPr>
      </w:pPr>
    </w:p>
    <w:p w:rsidR="00391D3C" w:rsidRPr="00A810D1" w:rsidRDefault="00391D3C" w:rsidP="009F6BA8">
      <w:pPr>
        <w:spacing w:after="60" w:line="240" w:lineRule="auto"/>
        <w:ind w:firstLine="720"/>
        <w:jc w:val="right"/>
        <w:rPr>
          <w:rFonts w:ascii="Times New Roman" w:hAnsi="Times New Roman" w:cs="Times New Roman"/>
          <w:b/>
          <w:bCs/>
          <w:sz w:val="28"/>
          <w:szCs w:val="28"/>
        </w:rPr>
      </w:pPr>
    </w:p>
    <w:p w:rsidR="00391D3C" w:rsidRPr="00A810D1" w:rsidRDefault="00391D3C" w:rsidP="009F6BA8">
      <w:pPr>
        <w:spacing w:after="60" w:line="240" w:lineRule="auto"/>
        <w:ind w:firstLine="720"/>
        <w:jc w:val="right"/>
        <w:rPr>
          <w:rFonts w:ascii="Times New Roman" w:hAnsi="Times New Roman" w:cs="Times New Roman"/>
          <w:b/>
          <w:bCs/>
          <w:sz w:val="28"/>
          <w:szCs w:val="28"/>
        </w:rPr>
      </w:pPr>
    </w:p>
    <w:p w:rsidR="00391D3C" w:rsidRPr="00A810D1" w:rsidRDefault="00391D3C" w:rsidP="009F6BA8">
      <w:pPr>
        <w:spacing w:after="60" w:line="240" w:lineRule="auto"/>
        <w:ind w:firstLine="720"/>
        <w:jc w:val="right"/>
        <w:rPr>
          <w:rFonts w:ascii="Times New Roman" w:hAnsi="Times New Roman" w:cs="Times New Roman"/>
          <w:b/>
          <w:bCs/>
          <w:sz w:val="28"/>
          <w:szCs w:val="28"/>
        </w:rPr>
      </w:pPr>
    </w:p>
    <w:p w:rsidR="00391D3C" w:rsidRPr="00A810D1" w:rsidRDefault="00391D3C" w:rsidP="009F6BA8">
      <w:pPr>
        <w:spacing w:after="60" w:line="240" w:lineRule="auto"/>
        <w:ind w:firstLine="720"/>
        <w:jc w:val="right"/>
        <w:rPr>
          <w:rFonts w:ascii="Times New Roman" w:hAnsi="Times New Roman" w:cs="Times New Roman"/>
          <w:b/>
          <w:bCs/>
          <w:sz w:val="28"/>
          <w:szCs w:val="28"/>
        </w:rPr>
      </w:pPr>
    </w:p>
    <w:p w:rsidR="00391D3C" w:rsidRPr="00A810D1" w:rsidRDefault="00391D3C" w:rsidP="009F6BA8">
      <w:pPr>
        <w:spacing w:after="60" w:line="240" w:lineRule="auto"/>
        <w:ind w:firstLine="720"/>
        <w:jc w:val="right"/>
        <w:rPr>
          <w:rFonts w:ascii="Times New Roman" w:hAnsi="Times New Roman" w:cs="Times New Roman"/>
          <w:b/>
          <w:bCs/>
          <w:sz w:val="28"/>
          <w:szCs w:val="28"/>
        </w:rPr>
      </w:pPr>
    </w:p>
    <w:p w:rsidR="00391D3C" w:rsidRPr="00A810D1" w:rsidRDefault="00391D3C" w:rsidP="009F6BA8">
      <w:pPr>
        <w:spacing w:after="60" w:line="240" w:lineRule="auto"/>
        <w:ind w:firstLine="720"/>
        <w:jc w:val="right"/>
        <w:rPr>
          <w:rFonts w:ascii="Times New Roman" w:hAnsi="Times New Roman" w:cs="Times New Roman"/>
          <w:b/>
          <w:bCs/>
          <w:sz w:val="28"/>
          <w:szCs w:val="28"/>
        </w:rPr>
      </w:pPr>
    </w:p>
    <w:p w:rsidR="00391D3C" w:rsidRPr="00A810D1" w:rsidRDefault="00391D3C" w:rsidP="009F6BA8">
      <w:pPr>
        <w:spacing w:after="60" w:line="240" w:lineRule="auto"/>
        <w:ind w:firstLine="720"/>
        <w:jc w:val="right"/>
        <w:rPr>
          <w:rFonts w:ascii="Times New Roman" w:hAnsi="Times New Roman" w:cs="Times New Roman"/>
          <w:b/>
          <w:bCs/>
          <w:sz w:val="28"/>
          <w:szCs w:val="28"/>
        </w:rPr>
      </w:pPr>
    </w:p>
    <w:p w:rsidR="00391D3C" w:rsidRPr="00A810D1" w:rsidRDefault="00391D3C" w:rsidP="009F6BA8">
      <w:pPr>
        <w:spacing w:after="60" w:line="240" w:lineRule="auto"/>
        <w:ind w:firstLine="720"/>
        <w:jc w:val="right"/>
        <w:rPr>
          <w:rFonts w:ascii="Times New Roman" w:hAnsi="Times New Roman" w:cs="Times New Roman"/>
          <w:b/>
          <w:bCs/>
          <w:sz w:val="28"/>
          <w:szCs w:val="28"/>
        </w:rPr>
      </w:pPr>
    </w:p>
    <w:p w:rsidR="00391D3C" w:rsidRPr="00A810D1" w:rsidRDefault="00391D3C" w:rsidP="009F6BA8">
      <w:pPr>
        <w:spacing w:after="60" w:line="240" w:lineRule="auto"/>
        <w:ind w:firstLine="720"/>
        <w:jc w:val="right"/>
        <w:rPr>
          <w:rFonts w:ascii="Times New Roman" w:hAnsi="Times New Roman" w:cs="Times New Roman"/>
          <w:b/>
          <w:bCs/>
          <w:sz w:val="28"/>
          <w:szCs w:val="28"/>
        </w:rPr>
      </w:pPr>
    </w:p>
    <w:p w:rsidR="009F50F9" w:rsidRPr="00A810D1" w:rsidRDefault="009F50F9" w:rsidP="00F6396C">
      <w:pPr>
        <w:spacing w:after="60" w:line="240" w:lineRule="auto"/>
        <w:rPr>
          <w:rFonts w:ascii="Times New Roman" w:hAnsi="Times New Roman" w:cs="Times New Roman"/>
          <w:b/>
          <w:bCs/>
          <w:sz w:val="26"/>
          <w:szCs w:val="26"/>
        </w:rPr>
      </w:pPr>
    </w:p>
    <w:p w:rsidR="00391D3C" w:rsidRPr="00A810D1" w:rsidRDefault="00391D3C" w:rsidP="00391D3C">
      <w:pPr>
        <w:spacing w:before="120" w:after="0" w:line="264" w:lineRule="auto"/>
        <w:jc w:val="center"/>
        <w:rPr>
          <w:rFonts w:ascii="Times New Roman" w:eastAsia="Times New Roman" w:hAnsi="Times New Roman" w:cs="Times New Roman"/>
          <w:b/>
          <w:bCs/>
          <w:sz w:val="28"/>
          <w:szCs w:val="28"/>
          <w:lang w:val="vi-VN" w:eastAsia="vi-VN"/>
        </w:rPr>
      </w:pPr>
      <w:r w:rsidRPr="00A810D1">
        <w:rPr>
          <w:rFonts w:ascii="Times New Roman" w:eastAsia="Times New Roman" w:hAnsi="Times New Roman" w:cs="Times New Roman"/>
          <w:b/>
          <w:bCs/>
          <w:sz w:val="28"/>
          <w:szCs w:val="28"/>
          <w:lang w:val="vi-VN" w:eastAsia="vi-VN"/>
        </w:rPr>
        <w:lastRenderedPageBreak/>
        <w:t xml:space="preserve">KẾ HOẠCH CÔNG TÁC THÁNG </w:t>
      </w:r>
    </w:p>
    <w:p w:rsidR="00391D3C" w:rsidRPr="00A810D1" w:rsidRDefault="00391D3C" w:rsidP="00391D3C">
      <w:pPr>
        <w:spacing w:before="120" w:after="0" w:line="264" w:lineRule="auto"/>
        <w:jc w:val="center"/>
        <w:rPr>
          <w:rFonts w:ascii="Times New Roman" w:eastAsia="Times New Roman" w:hAnsi="Times New Roman" w:cs="Times New Roman"/>
          <w:bCs/>
          <w:i/>
          <w:sz w:val="24"/>
          <w:szCs w:val="28"/>
          <w:lang w:eastAsia="vi-VN"/>
        </w:rPr>
      </w:pPr>
      <w:r w:rsidRPr="00A810D1">
        <w:rPr>
          <w:rFonts w:ascii="Times New Roman" w:eastAsia="Times New Roman" w:hAnsi="Times New Roman" w:cs="Times New Roman"/>
          <w:bCs/>
          <w:i/>
          <w:sz w:val="24"/>
          <w:szCs w:val="28"/>
          <w:lang w:val="vi-VN" w:eastAsia="vi-VN"/>
        </w:rPr>
        <w:t xml:space="preserve">(Kèm theo </w:t>
      </w:r>
      <w:r w:rsidR="000048A4" w:rsidRPr="00A810D1">
        <w:rPr>
          <w:rFonts w:ascii="Times New Roman" w:eastAsia="Times New Roman" w:hAnsi="Times New Roman" w:cs="Times New Roman"/>
          <w:bCs/>
          <w:i/>
          <w:sz w:val="24"/>
          <w:szCs w:val="28"/>
          <w:lang w:eastAsia="vi-VN"/>
        </w:rPr>
        <w:t>Công văn</w:t>
      </w:r>
      <w:r w:rsidR="00A40D97" w:rsidRPr="00A810D1">
        <w:rPr>
          <w:rFonts w:ascii="Times New Roman" w:eastAsia="Times New Roman" w:hAnsi="Times New Roman" w:cs="Times New Roman"/>
          <w:bCs/>
          <w:i/>
          <w:sz w:val="24"/>
          <w:szCs w:val="28"/>
          <w:lang w:val="vi-VN" w:eastAsia="vi-VN"/>
        </w:rPr>
        <w:t xml:space="preserve"> số</w:t>
      </w:r>
      <w:r w:rsidR="00A40D97" w:rsidRPr="00A810D1">
        <w:rPr>
          <w:rFonts w:ascii="Times New Roman" w:eastAsia="Times New Roman" w:hAnsi="Times New Roman" w:cs="Times New Roman"/>
          <w:bCs/>
          <w:i/>
          <w:sz w:val="24"/>
          <w:szCs w:val="28"/>
          <w:lang w:eastAsia="vi-VN"/>
        </w:rPr>
        <w:t xml:space="preserve"> 396</w:t>
      </w:r>
      <w:r w:rsidR="000048A4" w:rsidRPr="00A810D1">
        <w:rPr>
          <w:rFonts w:ascii="Times New Roman" w:eastAsia="Times New Roman" w:hAnsi="Times New Roman" w:cs="Times New Roman"/>
          <w:bCs/>
          <w:i/>
          <w:sz w:val="24"/>
          <w:szCs w:val="28"/>
          <w:lang w:val="vi-VN" w:eastAsia="vi-VN"/>
        </w:rPr>
        <w:t>/</w:t>
      </w:r>
      <w:r w:rsidRPr="00A810D1">
        <w:rPr>
          <w:rFonts w:ascii="Times New Roman" w:eastAsia="Times New Roman" w:hAnsi="Times New Roman" w:cs="Times New Roman"/>
          <w:bCs/>
          <w:i/>
          <w:sz w:val="24"/>
          <w:szCs w:val="28"/>
          <w:lang w:val="vi-VN" w:eastAsia="vi-VN"/>
        </w:rPr>
        <w:t xml:space="preserve">PGDĐT  ngày </w:t>
      </w:r>
      <w:r w:rsidR="00A40D97" w:rsidRPr="00A810D1">
        <w:rPr>
          <w:rFonts w:ascii="Times New Roman" w:eastAsia="Times New Roman" w:hAnsi="Times New Roman" w:cs="Times New Roman"/>
          <w:bCs/>
          <w:i/>
          <w:sz w:val="24"/>
          <w:szCs w:val="28"/>
          <w:lang w:eastAsia="vi-VN"/>
        </w:rPr>
        <w:t>16</w:t>
      </w:r>
      <w:r w:rsidRPr="00A810D1">
        <w:rPr>
          <w:rFonts w:ascii="Times New Roman" w:eastAsia="Times New Roman" w:hAnsi="Times New Roman" w:cs="Times New Roman"/>
          <w:bCs/>
          <w:i/>
          <w:sz w:val="24"/>
          <w:szCs w:val="28"/>
          <w:lang w:val="vi-VN" w:eastAsia="vi-VN"/>
        </w:rPr>
        <w:t>/</w:t>
      </w:r>
      <w:r w:rsidRPr="00A810D1">
        <w:rPr>
          <w:rFonts w:ascii="Times New Roman" w:eastAsia="Times New Roman" w:hAnsi="Times New Roman" w:cs="Times New Roman"/>
          <w:bCs/>
          <w:i/>
          <w:sz w:val="24"/>
          <w:szCs w:val="28"/>
          <w:lang w:eastAsia="vi-VN"/>
        </w:rPr>
        <w:t>9</w:t>
      </w:r>
      <w:r w:rsidRPr="00A810D1">
        <w:rPr>
          <w:rFonts w:ascii="Times New Roman" w:eastAsia="Times New Roman" w:hAnsi="Times New Roman" w:cs="Times New Roman"/>
          <w:bCs/>
          <w:i/>
          <w:sz w:val="24"/>
          <w:szCs w:val="28"/>
          <w:lang w:val="vi-VN" w:eastAsia="vi-VN"/>
        </w:rPr>
        <w:t>/20</w:t>
      </w:r>
      <w:r w:rsidRPr="00A810D1">
        <w:rPr>
          <w:rFonts w:ascii="Times New Roman" w:eastAsia="Times New Roman" w:hAnsi="Times New Roman" w:cs="Times New Roman"/>
          <w:bCs/>
          <w:i/>
          <w:sz w:val="24"/>
          <w:szCs w:val="28"/>
          <w:lang w:eastAsia="vi-VN"/>
        </w:rPr>
        <w:t>2</w:t>
      </w:r>
      <w:r w:rsidR="000048A4" w:rsidRPr="00A810D1">
        <w:rPr>
          <w:rFonts w:ascii="Times New Roman" w:eastAsia="Times New Roman" w:hAnsi="Times New Roman" w:cs="Times New Roman"/>
          <w:bCs/>
          <w:i/>
          <w:sz w:val="24"/>
          <w:szCs w:val="28"/>
          <w:lang w:eastAsia="vi-VN"/>
        </w:rPr>
        <w:t>1</w:t>
      </w:r>
      <w:r w:rsidRPr="00A810D1">
        <w:rPr>
          <w:rFonts w:ascii="Times New Roman" w:eastAsia="Times New Roman" w:hAnsi="Times New Roman" w:cs="Times New Roman"/>
          <w:bCs/>
          <w:i/>
          <w:sz w:val="24"/>
          <w:szCs w:val="28"/>
          <w:lang w:val="vi-VN" w:eastAsia="vi-VN"/>
        </w:rPr>
        <w:t xml:space="preserve"> </w:t>
      </w:r>
      <w:r w:rsidRPr="00A810D1">
        <w:rPr>
          <w:rFonts w:ascii="Times New Roman" w:eastAsia="Times New Roman" w:hAnsi="Times New Roman" w:cs="Times New Roman"/>
          <w:bCs/>
          <w:i/>
          <w:sz w:val="24"/>
          <w:szCs w:val="28"/>
          <w:lang w:eastAsia="vi-VN"/>
        </w:rPr>
        <w:t>của Phòng Giáo dục và Đào tạo</w:t>
      </w:r>
      <w:r w:rsidRPr="00A810D1">
        <w:rPr>
          <w:rFonts w:ascii="Times New Roman" w:eastAsia="Times New Roman" w:hAnsi="Times New Roman" w:cs="Times New Roman"/>
          <w:bCs/>
          <w:i/>
          <w:sz w:val="24"/>
          <w:szCs w:val="28"/>
          <w:lang w:val="vi-VN" w:eastAsia="vi-VN"/>
        </w:rPr>
        <w:t>)</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7309"/>
        <w:gridCol w:w="1303"/>
      </w:tblGrid>
      <w:tr w:rsidR="00391D3C" w:rsidRPr="00A810D1" w:rsidTr="00402E8A">
        <w:tc>
          <w:tcPr>
            <w:tcW w:w="1036" w:type="dxa"/>
            <w:vAlign w:val="center"/>
          </w:tcPr>
          <w:p w:rsidR="00391D3C" w:rsidRPr="00A810D1" w:rsidRDefault="00391D3C" w:rsidP="00391D3C">
            <w:pPr>
              <w:spacing w:after="0" w:line="360" w:lineRule="auto"/>
              <w:jc w:val="center"/>
              <w:rPr>
                <w:rFonts w:ascii="Times New Roman" w:eastAsia="Times New Roman" w:hAnsi="Times New Roman" w:cs="Times New Roman"/>
                <w:b/>
                <w:bCs/>
                <w:sz w:val="25"/>
                <w:szCs w:val="27"/>
                <w:lang w:val="vi-VN" w:eastAsia="vi-VN"/>
              </w:rPr>
            </w:pPr>
            <w:r w:rsidRPr="00A810D1">
              <w:rPr>
                <w:rFonts w:ascii="Times New Roman" w:eastAsia="Times New Roman" w:hAnsi="Times New Roman" w:cs="Times New Roman"/>
                <w:b/>
                <w:bCs/>
                <w:sz w:val="25"/>
                <w:szCs w:val="27"/>
                <w:lang w:val="vi-VN" w:eastAsia="vi-VN"/>
              </w:rPr>
              <w:t>Tháng</w:t>
            </w:r>
          </w:p>
        </w:tc>
        <w:tc>
          <w:tcPr>
            <w:tcW w:w="7309" w:type="dxa"/>
          </w:tcPr>
          <w:p w:rsidR="00391D3C" w:rsidRPr="00A810D1" w:rsidRDefault="00391D3C" w:rsidP="00391D3C">
            <w:pPr>
              <w:spacing w:after="0" w:line="360" w:lineRule="auto"/>
              <w:jc w:val="center"/>
              <w:rPr>
                <w:rFonts w:ascii="Times New Roman" w:eastAsia="Times New Roman" w:hAnsi="Times New Roman" w:cs="Times New Roman"/>
                <w:b/>
                <w:bCs/>
                <w:sz w:val="25"/>
                <w:szCs w:val="27"/>
                <w:lang w:val="vi-VN" w:eastAsia="vi-VN"/>
              </w:rPr>
            </w:pPr>
            <w:r w:rsidRPr="00A810D1">
              <w:rPr>
                <w:rFonts w:ascii="Times New Roman" w:eastAsia="Times New Roman" w:hAnsi="Times New Roman" w:cs="Times New Roman"/>
                <w:b/>
                <w:bCs/>
                <w:sz w:val="25"/>
                <w:szCs w:val="27"/>
                <w:lang w:val="vi-VN" w:eastAsia="vi-VN"/>
              </w:rPr>
              <w:t>Nội dung công việc</w:t>
            </w:r>
          </w:p>
        </w:tc>
        <w:tc>
          <w:tcPr>
            <w:tcW w:w="1303" w:type="dxa"/>
          </w:tcPr>
          <w:p w:rsidR="00391D3C" w:rsidRPr="00A810D1" w:rsidRDefault="00391D3C" w:rsidP="00391D3C">
            <w:pPr>
              <w:spacing w:after="0" w:line="360" w:lineRule="auto"/>
              <w:jc w:val="center"/>
              <w:rPr>
                <w:rFonts w:ascii="Times New Roman" w:eastAsia="Times New Roman" w:hAnsi="Times New Roman" w:cs="Times New Roman"/>
                <w:b/>
                <w:bCs/>
                <w:sz w:val="25"/>
                <w:szCs w:val="27"/>
                <w:lang w:val="vi-VN" w:eastAsia="vi-VN"/>
              </w:rPr>
            </w:pPr>
            <w:r w:rsidRPr="00A810D1">
              <w:rPr>
                <w:rFonts w:ascii="Times New Roman" w:eastAsia="Times New Roman" w:hAnsi="Times New Roman" w:cs="Times New Roman"/>
                <w:b/>
                <w:bCs/>
                <w:sz w:val="25"/>
                <w:szCs w:val="27"/>
                <w:lang w:val="vi-VN" w:eastAsia="vi-VN"/>
              </w:rPr>
              <w:t>Bổ sung</w:t>
            </w: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9/20</w:t>
            </w:r>
            <w:r w:rsidRPr="00A810D1">
              <w:rPr>
                <w:rFonts w:ascii="Times New Roman" w:eastAsia="Times New Roman" w:hAnsi="Times New Roman" w:cs="Times New Roman"/>
                <w:bCs/>
                <w:sz w:val="25"/>
                <w:szCs w:val="27"/>
                <w:lang w:eastAsia="vi-VN"/>
              </w:rPr>
              <w:t>2</w:t>
            </w:r>
            <w:r w:rsidR="00B8648C" w:rsidRPr="00A810D1">
              <w:rPr>
                <w:rFonts w:ascii="Times New Roman" w:eastAsia="Times New Roman" w:hAnsi="Times New Roman" w:cs="Times New Roman"/>
                <w:bCs/>
                <w:sz w:val="25"/>
                <w:szCs w:val="27"/>
                <w:lang w:eastAsia="vi-VN"/>
              </w:rPr>
              <w:t>1</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Nghỉ lễ Quốc khánh 02/9</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Chỉ đạo việc chuẩn bị các điều kiện cho năm học mới; hướng dẫn các trường chuẩn bị tổ chức khai giảng</w:t>
            </w:r>
            <w:r w:rsidRPr="00A810D1">
              <w:rPr>
                <w:rFonts w:ascii="Times New Roman" w:eastAsia="Times New Roman" w:hAnsi="Times New Roman" w:cs="Times New Roman"/>
                <w:bCs/>
                <w:sz w:val="25"/>
                <w:szCs w:val="27"/>
                <w:lang w:eastAsia="vi-VN"/>
              </w:rPr>
              <w:t xml:space="preserve"> ngày 05/9</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xml:space="preserve">- Tổ chức dạy học từ </w:t>
            </w:r>
            <w:r w:rsidRPr="00A810D1">
              <w:rPr>
                <w:rFonts w:ascii="Times New Roman" w:eastAsia="Times New Roman" w:hAnsi="Times New Roman" w:cs="Times New Roman"/>
                <w:bCs/>
                <w:sz w:val="25"/>
                <w:szCs w:val="27"/>
                <w:lang w:eastAsia="vi-VN"/>
              </w:rPr>
              <w:t>0</w:t>
            </w:r>
            <w:r w:rsidR="000048A4" w:rsidRPr="00A810D1">
              <w:rPr>
                <w:rFonts w:ascii="Times New Roman" w:eastAsia="Times New Roman" w:hAnsi="Times New Roman" w:cs="Times New Roman"/>
                <w:bCs/>
                <w:sz w:val="25"/>
                <w:szCs w:val="27"/>
                <w:lang w:eastAsia="vi-VN"/>
              </w:rPr>
              <w:t>6</w:t>
            </w:r>
            <w:r w:rsidRPr="00A810D1">
              <w:rPr>
                <w:rFonts w:ascii="Times New Roman" w:eastAsia="Times New Roman" w:hAnsi="Times New Roman" w:cs="Times New Roman"/>
                <w:bCs/>
                <w:sz w:val="25"/>
                <w:szCs w:val="27"/>
                <w:lang w:eastAsia="vi-VN"/>
              </w:rPr>
              <w:t>/9</w:t>
            </w:r>
          </w:p>
          <w:p w:rsidR="00C96FC1"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Chỉ đạo các trường </w:t>
            </w:r>
            <w:r w:rsidR="00183531" w:rsidRPr="00A810D1">
              <w:rPr>
                <w:rFonts w:ascii="Times New Roman" w:eastAsia="Times New Roman" w:hAnsi="Times New Roman" w:cs="Times New Roman"/>
                <w:bCs/>
                <w:sz w:val="25"/>
                <w:szCs w:val="27"/>
                <w:lang w:eastAsia="vi-VN"/>
              </w:rPr>
              <w:t xml:space="preserve">xây dựng </w:t>
            </w:r>
            <w:r w:rsidRPr="00A810D1">
              <w:rPr>
                <w:rFonts w:ascii="Times New Roman" w:eastAsia="Times New Roman" w:hAnsi="Times New Roman" w:cs="Times New Roman"/>
                <w:bCs/>
                <w:sz w:val="25"/>
                <w:szCs w:val="27"/>
                <w:lang w:val="vi-VN" w:eastAsia="vi-VN"/>
              </w:rPr>
              <w:t xml:space="preserve">kế hoạch giáo dục </w:t>
            </w:r>
            <w:r w:rsidR="00183531" w:rsidRPr="00A810D1">
              <w:rPr>
                <w:rFonts w:ascii="Times New Roman" w:eastAsia="Times New Roman" w:hAnsi="Times New Roman" w:cs="Times New Roman"/>
                <w:bCs/>
                <w:sz w:val="25"/>
                <w:szCs w:val="27"/>
                <w:lang w:eastAsia="vi-VN"/>
              </w:rPr>
              <w:t>nhà trường, KH giáo dục của tổ, giáo viên, bài dạy</w:t>
            </w:r>
            <w:r w:rsidR="005E4354" w:rsidRPr="00A810D1">
              <w:rPr>
                <w:rFonts w:ascii="Times New Roman" w:eastAsia="Times New Roman" w:hAnsi="Times New Roman" w:cs="Times New Roman"/>
                <w:bCs/>
                <w:sz w:val="25"/>
                <w:szCs w:val="27"/>
                <w:lang w:eastAsia="vi-VN"/>
              </w:rPr>
              <w:t>, thực hiện chương trình</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Tổ chức Hội nghị triển khai nhiệm vụ cấp học năm học 20</w:t>
            </w:r>
            <w:r w:rsidRPr="00A810D1">
              <w:rPr>
                <w:rFonts w:ascii="Times New Roman" w:eastAsia="Times New Roman" w:hAnsi="Times New Roman" w:cs="Times New Roman"/>
                <w:bCs/>
                <w:sz w:val="25"/>
                <w:szCs w:val="27"/>
                <w:lang w:eastAsia="vi-VN"/>
              </w:rPr>
              <w:t>2</w:t>
            </w:r>
            <w:r w:rsidR="00AA2269" w:rsidRPr="00A810D1">
              <w:rPr>
                <w:rFonts w:ascii="Times New Roman" w:eastAsia="Times New Roman" w:hAnsi="Times New Roman" w:cs="Times New Roman"/>
                <w:bCs/>
                <w:sz w:val="25"/>
                <w:szCs w:val="27"/>
                <w:lang w:eastAsia="vi-VN"/>
              </w:rPr>
              <w:t>1</w:t>
            </w:r>
            <w:r w:rsidRPr="00A810D1">
              <w:rPr>
                <w:rFonts w:ascii="Times New Roman" w:eastAsia="Times New Roman" w:hAnsi="Times New Roman" w:cs="Times New Roman"/>
                <w:bCs/>
                <w:sz w:val="25"/>
                <w:szCs w:val="27"/>
                <w:lang w:val="vi-VN" w:eastAsia="vi-VN"/>
              </w:rPr>
              <w:t>-202</w:t>
            </w:r>
            <w:r w:rsidR="00AA2269" w:rsidRPr="00A810D1">
              <w:rPr>
                <w:rFonts w:ascii="Times New Roman" w:eastAsia="Times New Roman" w:hAnsi="Times New Roman" w:cs="Times New Roman"/>
                <w:bCs/>
                <w:sz w:val="25"/>
                <w:szCs w:val="27"/>
                <w:lang w:eastAsia="vi-VN"/>
              </w:rPr>
              <w:t>2</w:t>
            </w:r>
            <w:r w:rsidRPr="00A810D1">
              <w:rPr>
                <w:rFonts w:ascii="Times New Roman" w:eastAsia="Times New Roman" w:hAnsi="Times New Roman" w:cs="Times New Roman"/>
                <w:bCs/>
                <w:sz w:val="25"/>
                <w:szCs w:val="27"/>
                <w:lang w:eastAsia="vi-VN"/>
              </w:rPr>
              <w:t>.</w:t>
            </w:r>
          </w:p>
          <w:p w:rsidR="00391D3C" w:rsidRPr="00A810D1" w:rsidRDefault="00391D3C" w:rsidP="00AA2269">
            <w:pPr>
              <w:tabs>
                <w:tab w:val="left" w:pos="9348"/>
              </w:tabs>
              <w:spacing w:after="0" w:line="240" w:lineRule="auto"/>
              <w:jc w:val="both"/>
              <w:rPr>
                <w:rFonts w:ascii="Times New Roman" w:eastAsia="Times New Roman" w:hAnsi="Times New Roman" w:cs="Times New Roman"/>
                <w:spacing w:val="-2"/>
                <w:sz w:val="25"/>
                <w:szCs w:val="27"/>
                <w:lang w:eastAsia="vi-VN"/>
              </w:rPr>
            </w:pPr>
            <w:r w:rsidRPr="00A810D1">
              <w:rPr>
                <w:rFonts w:ascii="Times New Roman" w:eastAsia="Times New Roman" w:hAnsi="Times New Roman" w:cs="Times New Roman"/>
                <w:spacing w:val="-2"/>
                <w:sz w:val="25"/>
                <w:szCs w:val="27"/>
                <w:lang w:eastAsia="vi-VN"/>
              </w:rPr>
              <w:t>- Tổ chức thi đội tuyển HSG</w:t>
            </w:r>
            <w:r w:rsidR="00B8648C" w:rsidRPr="00A810D1">
              <w:rPr>
                <w:rFonts w:ascii="Times New Roman" w:eastAsia="Times New Roman" w:hAnsi="Times New Roman" w:cs="Times New Roman"/>
                <w:spacing w:val="-2"/>
                <w:sz w:val="25"/>
                <w:szCs w:val="27"/>
                <w:lang w:eastAsia="vi-VN"/>
              </w:rPr>
              <w:t xml:space="preserve"> lớp 9</w:t>
            </w:r>
            <w:r w:rsidRPr="00A810D1">
              <w:rPr>
                <w:rFonts w:ascii="Times New Roman" w:eastAsia="Times New Roman" w:hAnsi="Times New Roman" w:cs="Times New Roman"/>
                <w:spacing w:val="-2"/>
                <w:sz w:val="25"/>
                <w:szCs w:val="27"/>
                <w:lang w:eastAsia="vi-VN"/>
              </w:rPr>
              <w:t xml:space="preserve"> cấp thị xã</w:t>
            </w:r>
            <w:r w:rsidR="00415943" w:rsidRPr="00A810D1">
              <w:rPr>
                <w:rFonts w:ascii="Times New Roman" w:eastAsia="Times New Roman" w:hAnsi="Times New Roman" w:cs="Times New Roman"/>
                <w:spacing w:val="-2"/>
                <w:sz w:val="25"/>
                <w:szCs w:val="27"/>
                <w:lang w:eastAsia="vi-VN"/>
              </w:rPr>
              <w:t>, chọn đội tuyển cấp thị xã</w:t>
            </w:r>
            <w:r w:rsidR="005E4354" w:rsidRPr="00A810D1">
              <w:rPr>
                <w:rFonts w:ascii="Times New Roman" w:eastAsia="Times New Roman" w:hAnsi="Times New Roman" w:cs="Times New Roman"/>
                <w:spacing w:val="-2"/>
                <w:sz w:val="25"/>
                <w:szCs w:val="27"/>
                <w:lang w:eastAsia="vi-VN"/>
              </w:rPr>
              <w:t xml:space="preserve"> môn Toán, Ngữ văn</w:t>
            </w:r>
            <w:r w:rsidRPr="00A810D1">
              <w:rPr>
                <w:rFonts w:ascii="Times New Roman" w:eastAsia="Times New Roman" w:hAnsi="Times New Roman" w:cs="Times New Roman"/>
                <w:spacing w:val="-2"/>
                <w:sz w:val="25"/>
                <w:szCs w:val="27"/>
                <w:lang w:eastAsia="vi-VN"/>
              </w:rPr>
              <w:t xml:space="preserve"> </w:t>
            </w:r>
            <w:r w:rsidR="002D5EDC" w:rsidRPr="00A810D1">
              <w:rPr>
                <w:rFonts w:ascii="Times New Roman" w:eastAsia="Times New Roman" w:hAnsi="Times New Roman" w:cs="Times New Roman"/>
                <w:spacing w:val="-2"/>
                <w:sz w:val="25"/>
                <w:szCs w:val="27"/>
                <w:lang w:eastAsia="vi-VN"/>
              </w:rPr>
              <w:t>ngày 28/</w:t>
            </w:r>
            <w:r w:rsidR="00EB06AB" w:rsidRPr="00A810D1">
              <w:rPr>
                <w:rFonts w:ascii="Times New Roman" w:eastAsia="Times New Roman" w:hAnsi="Times New Roman" w:cs="Times New Roman"/>
                <w:spacing w:val="-2"/>
                <w:sz w:val="25"/>
                <w:szCs w:val="27"/>
                <w:lang w:eastAsia="vi-VN"/>
              </w:rPr>
              <w:t>9</w:t>
            </w:r>
            <w:r w:rsidR="002D5EDC" w:rsidRPr="00A810D1">
              <w:rPr>
                <w:rFonts w:ascii="Times New Roman" w:eastAsia="Times New Roman" w:hAnsi="Times New Roman" w:cs="Times New Roman"/>
                <w:spacing w:val="-2"/>
                <w:sz w:val="25"/>
                <w:szCs w:val="27"/>
                <w:lang w:eastAsia="vi-VN"/>
              </w:rPr>
              <w:t>/2021</w:t>
            </w:r>
          </w:p>
          <w:p w:rsidR="00B8648C" w:rsidRPr="00A810D1" w:rsidRDefault="00B8648C" w:rsidP="00AA2269">
            <w:pPr>
              <w:tabs>
                <w:tab w:val="left" w:pos="9348"/>
              </w:tabs>
              <w:spacing w:after="0" w:line="240" w:lineRule="auto"/>
              <w:jc w:val="both"/>
              <w:rPr>
                <w:rFonts w:ascii="Times New Roman" w:eastAsia="Times New Roman" w:hAnsi="Times New Roman" w:cs="Times New Roman"/>
                <w:spacing w:val="-2"/>
                <w:sz w:val="25"/>
                <w:szCs w:val="27"/>
                <w:lang w:eastAsia="vi-VN"/>
              </w:rPr>
            </w:pPr>
            <w:r w:rsidRPr="00A810D1">
              <w:rPr>
                <w:rFonts w:ascii="Times New Roman" w:eastAsia="Times New Roman" w:hAnsi="Times New Roman" w:cs="Times New Roman"/>
                <w:spacing w:val="-2"/>
                <w:sz w:val="25"/>
                <w:szCs w:val="27"/>
                <w:lang w:eastAsia="vi-VN"/>
              </w:rPr>
              <w:t>- Phối hợp kiểm tra PCGD, XMC năm 2021</w:t>
            </w:r>
          </w:p>
          <w:p w:rsidR="006D52ED" w:rsidRPr="00A810D1" w:rsidRDefault="006D52ED" w:rsidP="006D52ED">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Đề xuất</w:t>
            </w:r>
            <w:r w:rsidRPr="00A810D1">
              <w:rPr>
                <w:rFonts w:ascii="Times New Roman" w:eastAsia="Times New Roman" w:hAnsi="Times New Roman" w:cs="Times New Roman"/>
                <w:bCs/>
                <w:sz w:val="25"/>
                <w:szCs w:val="27"/>
                <w:lang w:val="vi-VN" w:eastAsia="vi-VN"/>
              </w:rPr>
              <w:t xml:space="preserve"> Kiểm định chất lượng</w:t>
            </w:r>
            <w:r w:rsidRPr="00A810D1">
              <w:rPr>
                <w:rFonts w:ascii="Times New Roman" w:eastAsia="Times New Roman" w:hAnsi="Times New Roman" w:cs="Times New Roman"/>
                <w:bCs/>
                <w:sz w:val="25"/>
                <w:szCs w:val="27"/>
                <w:lang w:eastAsia="vi-VN"/>
              </w:rPr>
              <w:t xml:space="preserve"> và đạt chuẩn Quốc gia sau 5 năm trường THCS Hiệp An</w:t>
            </w:r>
          </w:p>
          <w:p w:rsidR="00A817F7" w:rsidRPr="00A810D1" w:rsidRDefault="00A817F7" w:rsidP="006D52ED">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Tham gia cuộc kiểm tra của Ban chỉ đạo Phòng không nhân dân tỉnh năm 2021</w:t>
            </w:r>
          </w:p>
          <w:p w:rsidR="00A817F7" w:rsidRPr="00A810D1" w:rsidRDefault="00A817F7" w:rsidP="006D52ED">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Kiểm tra chuyên môn. </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10/20</w:t>
            </w:r>
            <w:r w:rsidRPr="00A810D1">
              <w:rPr>
                <w:rFonts w:ascii="Times New Roman" w:eastAsia="Times New Roman" w:hAnsi="Times New Roman" w:cs="Times New Roman"/>
                <w:bCs/>
                <w:sz w:val="25"/>
                <w:szCs w:val="27"/>
                <w:lang w:eastAsia="vi-VN"/>
              </w:rPr>
              <w:t>2</w:t>
            </w:r>
            <w:r w:rsidR="00B8648C" w:rsidRPr="00A810D1">
              <w:rPr>
                <w:rFonts w:ascii="Times New Roman" w:eastAsia="Times New Roman" w:hAnsi="Times New Roman" w:cs="Times New Roman"/>
                <w:bCs/>
                <w:sz w:val="25"/>
                <w:szCs w:val="27"/>
                <w:lang w:eastAsia="vi-VN"/>
              </w:rPr>
              <w:t>1</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w:t>
            </w:r>
            <w:r w:rsidR="00B8648C" w:rsidRPr="00A810D1">
              <w:rPr>
                <w:rFonts w:ascii="Times New Roman" w:eastAsia="Times New Roman" w:hAnsi="Times New Roman" w:cs="Times New Roman"/>
                <w:bCs/>
                <w:sz w:val="25"/>
                <w:szCs w:val="27"/>
                <w:lang w:val="vi-VN" w:eastAsia="vi-VN"/>
              </w:rPr>
              <w:t>Thi khoa học kỹ thuật dành cho học sinh trung học cấp</w:t>
            </w:r>
            <w:r w:rsidR="00B8648C" w:rsidRPr="00A810D1">
              <w:rPr>
                <w:rFonts w:ascii="Times New Roman" w:eastAsia="Times New Roman" w:hAnsi="Times New Roman" w:cs="Times New Roman"/>
                <w:bCs/>
                <w:sz w:val="25"/>
                <w:szCs w:val="27"/>
                <w:lang w:eastAsia="vi-VN"/>
              </w:rPr>
              <w:t xml:space="preserve"> thị xã ngày 08-09/10/2020</w:t>
            </w:r>
            <w:r w:rsidR="00B8648C" w:rsidRPr="00A810D1">
              <w:rPr>
                <w:rFonts w:ascii="Times New Roman" w:eastAsia="Times New Roman" w:hAnsi="Times New Roman" w:cs="Times New Roman"/>
                <w:bCs/>
                <w:sz w:val="25"/>
                <w:szCs w:val="27"/>
                <w:lang w:val="vi-VN" w:eastAsia="vi-VN"/>
              </w:rPr>
              <w:t xml:space="preserve"> </w:t>
            </w:r>
          </w:p>
          <w:p w:rsidR="005E4354" w:rsidRPr="00A810D1" w:rsidRDefault="005E4354" w:rsidP="005E4354">
            <w:pPr>
              <w:tabs>
                <w:tab w:val="left" w:pos="9348"/>
              </w:tabs>
              <w:spacing w:after="0" w:line="240" w:lineRule="auto"/>
              <w:jc w:val="both"/>
              <w:rPr>
                <w:rFonts w:ascii="Times New Roman" w:eastAsia="Times New Roman" w:hAnsi="Times New Roman" w:cs="Times New Roman"/>
                <w:spacing w:val="-2"/>
                <w:sz w:val="25"/>
                <w:szCs w:val="27"/>
                <w:lang w:eastAsia="vi-VN"/>
              </w:rPr>
            </w:pPr>
            <w:r w:rsidRPr="00A810D1">
              <w:rPr>
                <w:rFonts w:ascii="Times New Roman" w:eastAsia="Times New Roman" w:hAnsi="Times New Roman" w:cs="Times New Roman"/>
                <w:spacing w:val="-2"/>
                <w:sz w:val="25"/>
                <w:szCs w:val="27"/>
                <w:lang w:eastAsia="vi-VN"/>
              </w:rPr>
              <w:t xml:space="preserve">- Tổ chức thi đội tuyển HSG lớp 9 cấp thị xã, chọn đội tuyển cấp thị xã các môn còn lại </w:t>
            </w:r>
            <w:r w:rsidR="002D5EDC" w:rsidRPr="00A810D1">
              <w:rPr>
                <w:rFonts w:ascii="Times New Roman" w:eastAsia="Times New Roman" w:hAnsi="Times New Roman" w:cs="Times New Roman"/>
                <w:spacing w:val="-2"/>
                <w:sz w:val="25"/>
                <w:szCs w:val="27"/>
                <w:lang w:eastAsia="vi-VN"/>
              </w:rPr>
              <w:t>ngày 12/10/2021</w:t>
            </w:r>
          </w:p>
          <w:p w:rsidR="00391D3C" w:rsidRPr="00A810D1" w:rsidRDefault="00391D3C" w:rsidP="00391D3C">
            <w:pPr>
              <w:tabs>
                <w:tab w:val="left" w:pos="9348"/>
              </w:tabs>
              <w:spacing w:after="0" w:line="240" w:lineRule="auto"/>
              <w:jc w:val="both"/>
              <w:rPr>
                <w:rFonts w:ascii="Times New Roman" w:eastAsia="Times New Roman" w:hAnsi="Times New Roman" w:cs="Times New Roman"/>
                <w:i/>
                <w:spacing w:val="-2"/>
                <w:sz w:val="25"/>
                <w:szCs w:val="27"/>
                <w:lang w:val="vi-VN" w:eastAsia="vi-VN"/>
              </w:rPr>
            </w:pPr>
            <w:r w:rsidRPr="00A810D1">
              <w:rPr>
                <w:rFonts w:ascii="Times New Roman" w:eastAsia="Times New Roman" w:hAnsi="Times New Roman" w:cs="Times New Roman"/>
                <w:spacing w:val="-2"/>
                <w:sz w:val="25"/>
                <w:szCs w:val="27"/>
                <w:lang w:val="vi-VN" w:eastAsia="vi-VN"/>
              </w:rPr>
              <w:t xml:space="preserve">- Tổ chức tập huấn </w:t>
            </w:r>
            <w:r w:rsidRPr="00A810D1">
              <w:rPr>
                <w:rFonts w:ascii="Times New Roman" w:eastAsia="Times New Roman" w:hAnsi="Times New Roman" w:cs="Times New Roman"/>
                <w:spacing w:val="-2"/>
                <w:sz w:val="25"/>
                <w:szCs w:val="27"/>
                <w:lang w:eastAsia="vi-VN"/>
              </w:rPr>
              <w:t xml:space="preserve">chuyên môn </w:t>
            </w:r>
            <w:r w:rsidRPr="00A810D1">
              <w:rPr>
                <w:rFonts w:ascii="Times New Roman" w:eastAsia="Times New Roman" w:hAnsi="Times New Roman" w:cs="Times New Roman"/>
                <w:spacing w:val="-2"/>
                <w:sz w:val="25"/>
                <w:szCs w:val="27"/>
                <w:lang w:val="vi-VN" w:eastAsia="vi-VN"/>
              </w:rPr>
              <w:t xml:space="preserve">theo kế hoạch của Sở </w:t>
            </w:r>
          </w:p>
          <w:p w:rsidR="00391D3C" w:rsidRPr="00A810D1" w:rsidRDefault="00391D3C" w:rsidP="00391D3C">
            <w:pPr>
              <w:tabs>
                <w:tab w:val="left" w:pos="9348"/>
              </w:tabs>
              <w:spacing w:after="0" w:line="240" w:lineRule="auto"/>
              <w:jc w:val="both"/>
              <w:rPr>
                <w:rFonts w:ascii="Times New Roman" w:eastAsia="Times New Roman" w:hAnsi="Times New Roman" w:cs="Times New Roman"/>
                <w:spacing w:val="-2"/>
                <w:sz w:val="25"/>
                <w:szCs w:val="27"/>
                <w:lang w:eastAsia="vi-VN"/>
              </w:rPr>
            </w:pPr>
            <w:r w:rsidRPr="00A810D1">
              <w:rPr>
                <w:rFonts w:ascii="Times New Roman" w:eastAsia="Times New Roman" w:hAnsi="Times New Roman" w:cs="Times New Roman"/>
                <w:i/>
                <w:spacing w:val="-2"/>
                <w:sz w:val="25"/>
                <w:szCs w:val="27"/>
                <w:lang w:val="vi-VN" w:eastAsia="vi-VN"/>
              </w:rPr>
              <w:t xml:space="preserve">- </w:t>
            </w:r>
            <w:r w:rsidRPr="00A810D1">
              <w:rPr>
                <w:rFonts w:ascii="Times New Roman" w:eastAsia="Times New Roman" w:hAnsi="Times New Roman" w:cs="Times New Roman"/>
                <w:spacing w:val="-2"/>
                <w:sz w:val="25"/>
                <w:szCs w:val="27"/>
                <w:lang w:val="vi-VN" w:eastAsia="vi-VN"/>
              </w:rPr>
              <w:t>Triển khai xây dựng quỹ đề phục vụ kiểm tra HK</w:t>
            </w:r>
            <w:r w:rsidRPr="00A810D1">
              <w:rPr>
                <w:rFonts w:ascii="Times New Roman" w:eastAsia="Times New Roman" w:hAnsi="Times New Roman" w:cs="Times New Roman"/>
                <w:spacing w:val="-2"/>
                <w:sz w:val="25"/>
                <w:szCs w:val="27"/>
                <w:lang w:eastAsia="vi-VN"/>
              </w:rPr>
              <w:t>I</w:t>
            </w:r>
            <w:r w:rsidR="00B8648C" w:rsidRPr="00A810D1">
              <w:rPr>
                <w:rFonts w:ascii="Times New Roman" w:eastAsia="Times New Roman" w:hAnsi="Times New Roman" w:cs="Times New Roman"/>
                <w:spacing w:val="-2"/>
                <w:sz w:val="25"/>
                <w:szCs w:val="27"/>
                <w:lang w:eastAsia="vi-VN"/>
              </w:rPr>
              <w:t xml:space="preserve"> các môn Toán, Ngữ văn, Tiếng Anh.</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Kiểm tra chuyên môn</w:t>
            </w:r>
            <w:r w:rsidR="00B8648C" w:rsidRPr="00A810D1">
              <w:rPr>
                <w:rFonts w:ascii="Times New Roman" w:eastAsia="Times New Roman" w:hAnsi="Times New Roman" w:cs="Times New Roman"/>
                <w:bCs/>
                <w:sz w:val="25"/>
                <w:szCs w:val="27"/>
                <w:lang w:eastAsia="vi-VN"/>
              </w:rPr>
              <w:t>, phối hợp thanh tra chuyên ngành THCS Hiến Thành, THCS Thái Thịnh.</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Các trường tổ chức tuyên truyền kỉ niệm ngày Bác Hồ gửi bức thư cuối cùng cho ngành giáo dục vào tiết chào cờ (ngày 1</w:t>
            </w:r>
            <w:r w:rsidR="00FF4858" w:rsidRPr="00A810D1">
              <w:rPr>
                <w:rFonts w:ascii="Times New Roman" w:eastAsia="Times New Roman" w:hAnsi="Times New Roman" w:cs="Times New Roman"/>
                <w:bCs/>
                <w:sz w:val="25"/>
                <w:szCs w:val="27"/>
                <w:lang w:eastAsia="vi-VN"/>
              </w:rPr>
              <w:t>1</w:t>
            </w:r>
            <w:r w:rsidRPr="00A810D1">
              <w:rPr>
                <w:rFonts w:ascii="Times New Roman" w:eastAsia="Times New Roman" w:hAnsi="Times New Roman" w:cs="Times New Roman"/>
                <w:bCs/>
                <w:sz w:val="25"/>
                <w:szCs w:val="27"/>
                <w:lang w:val="vi-VN" w:eastAsia="vi-VN"/>
              </w:rPr>
              <w:t>/10).</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Thực hiện các nội dung theo kế hoạch của Sở</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r w:rsidR="00391D3C" w:rsidRPr="00A810D1" w:rsidTr="00402E8A">
        <w:tc>
          <w:tcPr>
            <w:tcW w:w="1036" w:type="dxa"/>
            <w:vAlign w:val="center"/>
          </w:tcPr>
          <w:p w:rsidR="00391D3C" w:rsidRPr="00A810D1" w:rsidRDefault="00391D3C" w:rsidP="00391D3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11/20</w:t>
            </w:r>
            <w:r w:rsidR="00B8648C" w:rsidRPr="00A810D1">
              <w:rPr>
                <w:rFonts w:ascii="Times New Roman" w:eastAsia="Times New Roman" w:hAnsi="Times New Roman" w:cs="Times New Roman"/>
                <w:bCs/>
                <w:sz w:val="25"/>
                <w:szCs w:val="27"/>
                <w:lang w:eastAsia="vi-VN"/>
              </w:rPr>
              <w:t>21</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Chỉ đạo các trường tổ chức Hội thi giáo viên dạy giỏi </w:t>
            </w:r>
            <w:r w:rsidRPr="00A810D1">
              <w:rPr>
                <w:rFonts w:ascii="Times New Roman" w:eastAsia="Times New Roman" w:hAnsi="Times New Roman" w:cs="Times New Roman"/>
                <w:bCs/>
                <w:sz w:val="25"/>
                <w:szCs w:val="27"/>
                <w:lang w:eastAsia="vi-VN"/>
              </w:rPr>
              <w:t>cấp trường</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xml:space="preserve">- Kiểm tra chuyên môn. </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Thực hiện các nội dung theo kế hoạch của Sở.</w:t>
            </w:r>
          </w:p>
          <w:p w:rsidR="00391D3C" w:rsidRPr="00A810D1" w:rsidRDefault="00415943" w:rsidP="00415943">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w:t>
            </w:r>
            <w:r w:rsidR="000D483D" w:rsidRPr="00A810D1">
              <w:rPr>
                <w:rFonts w:ascii="Times New Roman" w:eastAsia="Times New Roman" w:hAnsi="Times New Roman" w:cs="Times New Roman"/>
                <w:bCs/>
                <w:sz w:val="25"/>
                <w:szCs w:val="27"/>
                <w:lang w:eastAsia="vi-VN"/>
              </w:rPr>
              <w:t xml:space="preserve">Đề xuất </w:t>
            </w:r>
            <w:r w:rsidRPr="00A810D1">
              <w:rPr>
                <w:rFonts w:ascii="Times New Roman" w:eastAsia="Times New Roman" w:hAnsi="Times New Roman" w:cs="Times New Roman"/>
                <w:bCs/>
                <w:sz w:val="25"/>
                <w:szCs w:val="27"/>
                <w:lang w:val="vi-VN" w:eastAsia="vi-VN"/>
              </w:rPr>
              <w:t>Kiểm định chất lượng</w:t>
            </w:r>
            <w:r w:rsidRPr="00A810D1">
              <w:rPr>
                <w:rFonts w:ascii="Times New Roman" w:eastAsia="Times New Roman" w:hAnsi="Times New Roman" w:cs="Times New Roman"/>
                <w:bCs/>
                <w:sz w:val="25"/>
                <w:szCs w:val="27"/>
                <w:lang w:eastAsia="vi-VN"/>
              </w:rPr>
              <w:t xml:space="preserve"> và đạt chuẩn Quốc gia đối với trường THCS Hiến Thành; kiểm tra thư viện tiên tiến đối với THCS Thăng Long</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12/20</w:t>
            </w:r>
            <w:r w:rsidRPr="00A810D1">
              <w:rPr>
                <w:rFonts w:ascii="Times New Roman" w:eastAsia="Times New Roman" w:hAnsi="Times New Roman" w:cs="Times New Roman"/>
                <w:bCs/>
                <w:sz w:val="25"/>
                <w:szCs w:val="27"/>
                <w:lang w:eastAsia="vi-VN"/>
              </w:rPr>
              <w:t>2</w:t>
            </w:r>
            <w:r w:rsidR="00B8648C" w:rsidRPr="00A810D1">
              <w:rPr>
                <w:rFonts w:ascii="Times New Roman" w:eastAsia="Times New Roman" w:hAnsi="Times New Roman" w:cs="Times New Roman"/>
                <w:bCs/>
                <w:sz w:val="25"/>
                <w:szCs w:val="27"/>
                <w:lang w:eastAsia="vi-VN"/>
              </w:rPr>
              <w:t>1</w:t>
            </w:r>
          </w:p>
        </w:tc>
        <w:tc>
          <w:tcPr>
            <w:tcW w:w="7309" w:type="dxa"/>
          </w:tcPr>
          <w:p w:rsidR="00391D3C" w:rsidRPr="00A810D1" w:rsidRDefault="00415943"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w:t>
            </w:r>
            <w:r w:rsidR="00C055D3" w:rsidRPr="00A810D1">
              <w:rPr>
                <w:rFonts w:ascii="Times New Roman" w:eastAsia="Times New Roman" w:hAnsi="Times New Roman" w:cs="Times New Roman"/>
                <w:bCs/>
                <w:sz w:val="25"/>
                <w:szCs w:val="27"/>
                <w:lang w:eastAsia="vi-VN"/>
              </w:rPr>
              <w:t xml:space="preserve">Đề xuất </w:t>
            </w:r>
            <w:r w:rsidRPr="00A810D1">
              <w:rPr>
                <w:rFonts w:ascii="Times New Roman" w:eastAsia="Times New Roman" w:hAnsi="Times New Roman" w:cs="Times New Roman"/>
                <w:bCs/>
                <w:sz w:val="25"/>
                <w:szCs w:val="27"/>
                <w:lang w:val="vi-VN" w:eastAsia="vi-VN"/>
              </w:rPr>
              <w:t>Kiểm định chất lượng</w:t>
            </w:r>
            <w:r w:rsidRPr="00A810D1">
              <w:rPr>
                <w:rFonts w:ascii="Times New Roman" w:eastAsia="Times New Roman" w:hAnsi="Times New Roman" w:cs="Times New Roman"/>
                <w:bCs/>
                <w:sz w:val="25"/>
                <w:szCs w:val="27"/>
                <w:lang w:eastAsia="vi-VN"/>
              </w:rPr>
              <w:t xml:space="preserve"> và đạt chuẩn Quốc gia đối với trường THCS Thăng Long, THCS Quang Thành</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w:t>
            </w:r>
            <w:r w:rsidRPr="00A810D1">
              <w:rPr>
                <w:rFonts w:ascii="Times New Roman" w:eastAsia="Times New Roman" w:hAnsi="Times New Roman" w:cs="Times New Roman"/>
                <w:bCs/>
                <w:sz w:val="25"/>
                <w:szCs w:val="27"/>
                <w:lang w:eastAsia="vi-VN"/>
              </w:rPr>
              <w:t>Tham dự t</w:t>
            </w:r>
            <w:r w:rsidRPr="00A810D1">
              <w:rPr>
                <w:rFonts w:ascii="Times New Roman" w:eastAsia="Times New Roman" w:hAnsi="Times New Roman" w:cs="Times New Roman"/>
                <w:bCs/>
                <w:sz w:val="25"/>
                <w:szCs w:val="27"/>
                <w:lang w:val="vi-VN" w:eastAsia="vi-VN"/>
              </w:rPr>
              <w:t>hi khoa học kỹ thuật dành cho học sinh trung học cấp</w:t>
            </w:r>
            <w:r w:rsidRPr="00A810D1">
              <w:rPr>
                <w:rFonts w:ascii="Times New Roman" w:eastAsia="Times New Roman" w:hAnsi="Times New Roman" w:cs="Times New Roman"/>
                <w:bCs/>
                <w:sz w:val="25"/>
                <w:szCs w:val="27"/>
                <w:lang w:eastAsia="vi-VN"/>
              </w:rPr>
              <w:t xml:space="preserve"> </w:t>
            </w:r>
            <w:r w:rsidRPr="00A810D1">
              <w:rPr>
                <w:rFonts w:ascii="Times New Roman" w:eastAsia="Times New Roman" w:hAnsi="Times New Roman" w:cs="Times New Roman"/>
                <w:bCs/>
                <w:sz w:val="25"/>
                <w:szCs w:val="27"/>
                <w:lang w:val="vi-VN" w:eastAsia="vi-VN"/>
              </w:rPr>
              <w:t>tỉnh</w:t>
            </w:r>
            <w:r w:rsidRPr="00A810D1">
              <w:rPr>
                <w:rFonts w:ascii="Times New Roman" w:eastAsia="Times New Roman" w:hAnsi="Times New Roman" w:cs="Times New Roman"/>
                <w:bCs/>
                <w:sz w:val="25"/>
                <w:szCs w:val="27"/>
                <w:lang w:eastAsia="vi-VN"/>
              </w:rPr>
              <w:t xml:space="preserve"> </w:t>
            </w:r>
            <w:r w:rsidR="009372A8" w:rsidRPr="00A810D1">
              <w:rPr>
                <w:rFonts w:ascii="Times New Roman" w:eastAsia="Times New Roman" w:hAnsi="Times New Roman" w:cs="Times New Roman"/>
                <w:bCs/>
                <w:sz w:val="25"/>
                <w:szCs w:val="27"/>
                <w:lang w:eastAsia="vi-VN"/>
              </w:rPr>
              <w:t>3-4</w:t>
            </w:r>
            <w:r w:rsidRPr="00A810D1">
              <w:rPr>
                <w:rFonts w:ascii="Times New Roman" w:eastAsia="Times New Roman" w:hAnsi="Times New Roman" w:cs="Times New Roman"/>
                <w:bCs/>
                <w:sz w:val="25"/>
                <w:szCs w:val="27"/>
                <w:lang w:eastAsia="vi-VN"/>
              </w:rPr>
              <w:t>/12/202</w:t>
            </w:r>
            <w:r w:rsidR="009372A8" w:rsidRPr="00A810D1">
              <w:rPr>
                <w:rFonts w:ascii="Times New Roman" w:eastAsia="Times New Roman" w:hAnsi="Times New Roman" w:cs="Times New Roman"/>
                <w:bCs/>
                <w:sz w:val="25"/>
                <w:szCs w:val="27"/>
                <w:lang w:eastAsia="vi-VN"/>
              </w:rPr>
              <w:t>1</w:t>
            </w:r>
          </w:p>
          <w:p w:rsidR="007A1CDF"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w:t>
            </w:r>
            <w:r w:rsidR="009372A8" w:rsidRPr="00A810D1">
              <w:rPr>
                <w:rFonts w:ascii="Times New Roman" w:eastAsia="Times New Roman" w:hAnsi="Times New Roman" w:cs="Times New Roman"/>
                <w:bCs/>
                <w:sz w:val="25"/>
                <w:szCs w:val="27"/>
                <w:lang w:val="vi-VN" w:eastAsia="vi-VN"/>
              </w:rPr>
              <w:t xml:space="preserve"> Tổ chức thi Điền kinh cấp </w:t>
            </w:r>
            <w:r w:rsidR="009372A8" w:rsidRPr="00A810D1">
              <w:rPr>
                <w:rFonts w:ascii="Times New Roman" w:eastAsia="Times New Roman" w:hAnsi="Times New Roman" w:cs="Times New Roman"/>
                <w:bCs/>
                <w:sz w:val="25"/>
                <w:szCs w:val="27"/>
                <w:lang w:eastAsia="vi-VN"/>
              </w:rPr>
              <w:t>thị xã</w:t>
            </w:r>
            <w:r w:rsidR="007A1CDF" w:rsidRPr="00A810D1">
              <w:rPr>
                <w:rFonts w:ascii="Times New Roman" w:eastAsia="Times New Roman" w:hAnsi="Times New Roman" w:cs="Times New Roman"/>
                <w:bCs/>
                <w:sz w:val="25"/>
                <w:szCs w:val="27"/>
                <w:lang w:eastAsia="vi-VN"/>
              </w:rPr>
              <w:t>Thi IOE cấp trường (02-04/12/2021)</w:t>
            </w:r>
          </w:p>
          <w:p w:rsidR="00E44FB4" w:rsidRPr="00A810D1" w:rsidRDefault="00E44FB4"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xml:space="preserve">- </w:t>
            </w:r>
            <w:r w:rsidRPr="00A810D1">
              <w:rPr>
                <w:rFonts w:ascii="Times New Roman" w:eastAsia="Times New Roman" w:hAnsi="Times New Roman" w:cs="Times New Roman"/>
                <w:bCs/>
                <w:sz w:val="25"/>
                <w:szCs w:val="27"/>
                <w:lang w:val="vi-VN" w:eastAsia="vi-VN"/>
              </w:rPr>
              <w:t xml:space="preserve">Tổ chức </w:t>
            </w:r>
            <w:r w:rsidRPr="00A810D1">
              <w:rPr>
                <w:rFonts w:ascii="Times New Roman" w:eastAsia="Calibri" w:hAnsi="Times New Roman" w:cs="Times New Roman"/>
                <w:sz w:val="25"/>
                <w:szCs w:val="25"/>
              </w:rPr>
              <w:t>ngoại khóa liên trường môn Tiếng Anh</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Chỉ đạo, kiểm tra các trường tổ chức kiểm tra học kỳ I</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Kiểm tra chuyên môn.</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Thực hiện các nội dung theo kế hoạch của Sở</w:t>
            </w:r>
          </w:p>
          <w:p w:rsidR="00745486" w:rsidRPr="00A810D1" w:rsidRDefault="00745486"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Tổ chức khảo sát tháng 12 đối với lớp 9</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01/202</w:t>
            </w:r>
            <w:r w:rsidR="00B8648C" w:rsidRPr="00A810D1">
              <w:rPr>
                <w:rFonts w:ascii="Times New Roman" w:eastAsia="Times New Roman" w:hAnsi="Times New Roman" w:cs="Times New Roman"/>
                <w:bCs/>
                <w:sz w:val="25"/>
                <w:szCs w:val="27"/>
                <w:lang w:eastAsia="vi-VN"/>
              </w:rPr>
              <w:t>2</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w:t>
            </w:r>
            <w:r w:rsidR="009372A8" w:rsidRPr="00A810D1">
              <w:rPr>
                <w:rFonts w:ascii="Times New Roman" w:eastAsia="Times New Roman" w:hAnsi="Times New Roman" w:cs="Times New Roman"/>
                <w:bCs/>
                <w:sz w:val="25"/>
                <w:szCs w:val="27"/>
                <w:lang w:val="vi-VN" w:eastAsia="vi-VN"/>
              </w:rPr>
              <w:t>- Nghỉ tết Dương lịch 01/01/202</w:t>
            </w:r>
            <w:r w:rsidR="009372A8" w:rsidRPr="00A810D1">
              <w:rPr>
                <w:rFonts w:ascii="Times New Roman" w:eastAsia="Times New Roman" w:hAnsi="Times New Roman" w:cs="Times New Roman"/>
                <w:bCs/>
                <w:sz w:val="25"/>
                <w:szCs w:val="27"/>
                <w:lang w:eastAsia="vi-VN"/>
              </w:rPr>
              <w:t>2</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eastAsia="vi-VN"/>
              </w:rPr>
              <w:t>-</w:t>
            </w:r>
            <w:r w:rsidRPr="00A810D1">
              <w:rPr>
                <w:rFonts w:ascii="Times New Roman" w:eastAsia="Times New Roman" w:hAnsi="Times New Roman" w:cs="Times New Roman"/>
                <w:bCs/>
                <w:sz w:val="25"/>
                <w:szCs w:val="27"/>
                <w:lang w:val="vi-VN" w:eastAsia="vi-VN"/>
              </w:rPr>
              <w:t xml:space="preserve"> Chỉ đạo các trường tổ chức Hội nghị sơ kết học kỳ I; nộp các loại </w:t>
            </w:r>
            <w:r w:rsidRPr="00A810D1">
              <w:rPr>
                <w:rFonts w:ascii="Times New Roman" w:eastAsia="Times New Roman" w:hAnsi="Times New Roman" w:cs="Times New Roman"/>
                <w:bCs/>
                <w:sz w:val="25"/>
                <w:szCs w:val="27"/>
                <w:lang w:val="vi-VN" w:eastAsia="vi-VN"/>
              </w:rPr>
              <w:lastRenderedPageBreak/>
              <w:t xml:space="preserve">báo cáo sơ kết kì I về Phòng GDĐT </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xml:space="preserve">- </w:t>
            </w:r>
            <w:r w:rsidRPr="00A810D1">
              <w:rPr>
                <w:rFonts w:ascii="Times New Roman" w:eastAsia="Times New Roman" w:hAnsi="Times New Roman" w:cs="Times New Roman"/>
                <w:bCs/>
                <w:sz w:val="25"/>
                <w:szCs w:val="27"/>
                <w:lang w:val="vi-VN" w:eastAsia="vi-VN"/>
              </w:rPr>
              <w:t xml:space="preserve">Thực hiện chương trình kì II từ </w:t>
            </w:r>
            <w:r w:rsidR="009372A8" w:rsidRPr="00A810D1">
              <w:rPr>
                <w:rFonts w:ascii="Times New Roman" w:eastAsia="Times New Roman" w:hAnsi="Times New Roman" w:cs="Times New Roman"/>
                <w:bCs/>
                <w:sz w:val="25"/>
                <w:szCs w:val="27"/>
                <w:lang w:eastAsia="vi-VN"/>
              </w:rPr>
              <w:t>17</w:t>
            </w:r>
            <w:r w:rsidRPr="00A810D1">
              <w:rPr>
                <w:rFonts w:ascii="Times New Roman" w:eastAsia="Times New Roman" w:hAnsi="Times New Roman" w:cs="Times New Roman"/>
                <w:bCs/>
                <w:sz w:val="25"/>
                <w:szCs w:val="27"/>
                <w:lang w:val="vi-VN" w:eastAsia="vi-VN"/>
              </w:rPr>
              <w:t>/01/202</w:t>
            </w:r>
            <w:r w:rsidR="009372A8" w:rsidRPr="00A810D1">
              <w:rPr>
                <w:rFonts w:ascii="Times New Roman" w:eastAsia="Times New Roman" w:hAnsi="Times New Roman" w:cs="Times New Roman"/>
                <w:bCs/>
                <w:sz w:val="25"/>
                <w:szCs w:val="27"/>
                <w:lang w:eastAsia="vi-VN"/>
              </w:rPr>
              <w:t>2</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Tổ chức cho Đội tuyển HSG khối 9 dự thi cấp tỉnh</w:t>
            </w:r>
            <w:r w:rsidRPr="00A810D1">
              <w:rPr>
                <w:rFonts w:ascii="Times New Roman" w:eastAsia="Times New Roman" w:hAnsi="Times New Roman" w:cs="Times New Roman"/>
                <w:bCs/>
                <w:sz w:val="25"/>
                <w:szCs w:val="27"/>
                <w:lang w:eastAsia="vi-VN"/>
              </w:rPr>
              <w:t xml:space="preserve"> ngày </w:t>
            </w:r>
            <w:r w:rsidR="009372A8" w:rsidRPr="00A810D1">
              <w:rPr>
                <w:rFonts w:ascii="Times New Roman" w:eastAsia="Times New Roman" w:hAnsi="Times New Roman" w:cs="Times New Roman"/>
                <w:bCs/>
                <w:sz w:val="25"/>
                <w:szCs w:val="27"/>
                <w:lang w:eastAsia="vi-VN"/>
              </w:rPr>
              <w:t>19/01/2022</w:t>
            </w:r>
          </w:p>
          <w:p w:rsidR="00745486" w:rsidRPr="00A810D1" w:rsidRDefault="00745486"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Tổ chức thi IOE cấp thị xã (14-15/01/2022)</w:t>
            </w:r>
          </w:p>
          <w:p w:rsidR="00745486" w:rsidRPr="00A810D1" w:rsidRDefault="00745486"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xml:space="preserve">- Tổ chức khảo sát tháng </w:t>
            </w:r>
            <w:r w:rsidR="00B07D20" w:rsidRPr="00A810D1">
              <w:rPr>
                <w:rFonts w:ascii="Times New Roman" w:eastAsia="Times New Roman" w:hAnsi="Times New Roman" w:cs="Times New Roman"/>
                <w:bCs/>
                <w:sz w:val="25"/>
                <w:szCs w:val="27"/>
                <w:lang w:eastAsia="vi-VN"/>
              </w:rPr>
              <w:t>1</w:t>
            </w:r>
            <w:r w:rsidRPr="00A810D1">
              <w:rPr>
                <w:rFonts w:ascii="Times New Roman" w:eastAsia="Times New Roman" w:hAnsi="Times New Roman" w:cs="Times New Roman"/>
                <w:bCs/>
                <w:sz w:val="25"/>
                <w:szCs w:val="27"/>
                <w:lang w:eastAsia="vi-VN"/>
              </w:rPr>
              <w:t xml:space="preserve"> đối với lớp 9</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Kiểm tra chuyên môn</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Thực hiện các nội dung theo kế hoạch của Sở</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lastRenderedPageBreak/>
              <w:t>02/202</w:t>
            </w:r>
            <w:r w:rsidR="00B8648C" w:rsidRPr="00A810D1">
              <w:rPr>
                <w:rFonts w:ascii="Times New Roman" w:eastAsia="Times New Roman" w:hAnsi="Times New Roman" w:cs="Times New Roman"/>
                <w:bCs/>
                <w:sz w:val="25"/>
                <w:szCs w:val="27"/>
                <w:lang w:eastAsia="vi-VN"/>
              </w:rPr>
              <w:t>2</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w:t>
            </w:r>
            <w:r w:rsidRPr="00A810D1">
              <w:rPr>
                <w:rFonts w:ascii="Times New Roman" w:eastAsia="Times New Roman" w:hAnsi="Times New Roman" w:cs="Times New Roman"/>
                <w:bCs/>
                <w:sz w:val="25"/>
                <w:szCs w:val="27"/>
                <w:lang w:eastAsia="vi-VN"/>
              </w:rPr>
              <w:t>Nghỉ Tết Nguyên Đán</w:t>
            </w:r>
            <w:r w:rsidR="00745486" w:rsidRPr="00A810D1">
              <w:rPr>
                <w:rFonts w:ascii="Times New Roman" w:eastAsia="Times New Roman" w:hAnsi="Times New Roman" w:cs="Times New Roman"/>
                <w:bCs/>
                <w:sz w:val="25"/>
                <w:szCs w:val="27"/>
                <w:lang w:eastAsia="vi-VN"/>
              </w:rPr>
              <w:t>, dự kiến lịch từ 29</w:t>
            </w:r>
            <w:r w:rsidRPr="00A810D1">
              <w:rPr>
                <w:rFonts w:ascii="Times New Roman" w:eastAsia="Times New Roman" w:hAnsi="Times New Roman" w:cs="Times New Roman"/>
                <w:bCs/>
                <w:sz w:val="25"/>
                <w:szCs w:val="27"/>
                <w:lang w:eastAsia="vi-VN"/>
              </w:rPr>
              <w:t>/0</w:t>
            </w:r>
            <w:r w:rsidR="00745486" w:rsidRPr="00A810D1">
              <w:rPr>
                <w:rFonts w:ascii="Times New Roman" w:eastAsia="Times New Roman" w:hAnsi="Times New Roman" w:cs="Times New Roman"/>
                <w:bCs/>
                <w:sz w:val="25"/>
                <w:szCs w:val="27"/>
                <w:lang w:eastAsia="vi-VN"/>
              </w:rPr>
              <w:t>1 đến hết ngày 06/02/2022</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Các trường tổ chức kỉ niệm ngày thành lập Đảng CSVN vào tiết chào cờ tuần 1 của tháng.</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Kiểm tra chuyên môn;</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Thực hiện các nội dung theo kế hoạch của Sở</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Triển khai viết SKKN</w:t>
            </w:r>
          </w:p>
          <w:p w:rsidR="00745486" w:rsidRPr="00A810D1" w:rsidRDefault="00745486"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Tổ chức khảo sát tháng 2 đối với lớp 9</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3/202</w:t>
            </w:r>
            <w:r w:rsidR="00B8648C" w:rsidRPr="00A810D1">
              <w:rPr>
                <w:rFonts w:ascii="Times New Roman" w:eastAsia="Times New Roman" w:hAnsi="Times New Roman" w:cs="Times New Roman"/>
                <w:bCs/>
                <w:sz w:val="25"/>
                <w:szCs w:val="27"/>
                <w:lang w:eastAsia="vi-VN"/>
              </w:rPr>
              <w:t>2</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w:t>
            </w:r>
            <w:r w:rsidRPr="00A810D1">
              <w:rPr>
                <w:rFonts w:ascii="Times New Roman" w:eastAsia="Times New Roman" w:hAnsi="Times New Roman" w:cs="Times New Roman"/>
                <w:bCs/>
                <w:sz w:val="25"/>
                <w:szCs w:val="27"/>
                <w:lang w:eastAsia="vi-VN"/>
              </w:rPr>
              <w:t>C</w:t>
            </w:r>
            <w:r w:rsidRPr="00A810D1">
              <w:rPr>
                <w:rFonts w:ascii="Times New Roman" w:eastAsia="Times New Roman" w:hAnsi="Times New Roman" w:cs="Times New Roman"/>
                <w:bCs/>
                <w:sz w:val="25"/>
                <w:szCs w:val="27"/>
                <w:lang w:val="vi-VN" w:eastAsia="vi-VN"/>
              </w:rPr>
              <w:t>hấm sáng kiến cấp trường;</w:t>
            </w:r>
            <w:r w:rsidRPr="00A810D1">
              <w:rPr>
                <w:rFonts w:ascii="Times New Roman" w:eastAsia="Times New Roman" w:hAnsi="Times New Roman" w:cs="Times New Roman"/>
                <w:bCs/>
                <w:sz w:val="25"/>
                <w:szCs w:val="27"/>
                <w:lang w:eastAsia="vi-VN"/>
              </w:rPr>
              <w:t xml:space="preserve"> cấp thị xã</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xml:space="preserve"> - Kiểm tra chuyên môn</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Thực hiện các nội dung theo kế hoạch của Sở</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Tham mưu kiểm tra </w:t>
            </w:r>
            <w:r w:rsidRPr="00A810D1">
              <w:rPr>
                <w:rFonts w:ascii="Times New Roman" w:eastAsia="Times New Roman" w:hAnsi="Times New Roman" w:cs="Times New Roman"/>
                <w:bCs/>
                <w:sz w:val="25"/>
                <w:szCs w:val="27"/>
                <w:lang w:eastAsia="vi-VN"/>
              </w:rPr>
              <w:t xml:space="preserve">thư </w:t>
            </w:r>
            <w:r w:rsidR="009372A8" w:rsidRPr="00A810D1">
              <w:rPr>
                <w:rFonts w:ascii="Times New Roman" w:eastAsia="Times New Roman" w:hAnsi="Times New Roman" w:cs="Times New Roman"/>
                <w:bCs/>
                <w:sz w:val="25"/>
                <w:szCs w:val="27"/>
                <w:lang w:eastAsia="vi-VN"/>
              </w:rPr>
              <w:t xml:space="preserve">viện </w:t>
            </w:r>
            <w:r w:rsidRPr="00A810D1">
              <w:rPr>
                <w:rFonts w:ascii="Times New Roman" w:eastAsia="Times New Roman" w:hAnsi="Times New Roman" w:cs="Times New Roman"/>
                <w:bCs/>
                <w:sz w:val="25"/>
                <w:szCs w:val="27"/>
                <w:lang w:eastAsia="vi-VN"/>
              </w:rPr>
              <w:t xml:space="preserve">trường THCS </w:t>
            </w:r>
            <w:r w:rsidR="009372A8" w:rsidRPr="00A810D1">
              <w:rPr>
                <w:rFonts w:ascii="Times New Roman" w:eastAsia="Times New Roman" w:hAnsi="Times New Roman" w:cs="Times New Roman"/>
                <w:bCs/>
                <w:sz w:val="25"/>
                <w:szCs w:val="27"/>
                <w:lang w:eastAsia="vi-VN"/>
              </w:rPr>
              <w:t>Minh Hòa</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Các trường tổ chức sinh hoạt tập thể chào mừng kỷ niệm ngày thành lập Đoàn TNCS HCM 26/3</w:t>
            </w:r>
          </w:p>
          <w:p w:rsidR="009372A8" w:rsidRPr="00A810D1" w:rsidRDefault="009372A8"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w:t>
            </w:r>
            <w:r w:rsidRPr="00A810D1">
              <w:rPr>
                <w:rFonts w:ascii="Times New Roman" w:eastAsia="Times New Roman" w:hAnsi="Times New Roman" w:cs="Times New Roman"/>
                <w:bCs/>
                <w:sz w:val="25"/>
                <w:szCs w:val="27"/>
                <w:lang w:eastAsia="vi-VN"/>
              </w:rPr>
              <w:t>Giao lưu</w:t>
            </w:r>
            <w:r w:rsidRPr="00A810D1">
              <w:rPr>
                <w:rFonts w:ascii="Times New Roman" w:eastAsia="Times New Roman" w:hAnsi="Times New Roman" w:cs="Times New Roman"/>
                <w:bCs/>
                <w:sz w:val="25"/>
                <w:szCs w:val="27"/>
                <w:lang w:val="vi-VN" w:eastAsia="vi-VN"/>
              </w:rPr>
              <w:t xml:space="preserve"> Olympic </w:t>
            </w:r>
            <w:r w:rsidR="002D5EDC" w:rsidRPr="00A810D1">
              <w:rPr>
                <w:rFonts w:ascii="Times New Roman" w:eastAsia="Times New Roman" w:hAnsi="Times New Roman" w:cs="Times New Roman"/>
                <w:bCs/>
                <w:sz w:val="25"/>
                <w:szCs w:val="27"/>
                <w:lang w:eastAsia="vi-VN"/>
              </w:rPr>
              <w:t>8 môn văn hóa</w:t>
            </w:r>
            <w:r w:rsidRPr="00A810D1">
              <w:rPr>
                <w:rFonts w:ascii="Times New Roman" w:eastAsia="Times New Roman" w:hAnsi="Times New Roman" w:cs="Times New Roman"/>
                <w:bCs/>
                <w:sz w:val="25"/>
                <w:szCs w:val="27"/>
                <w:lang w:val="vi-VN" w:eastAsia="vi-VN"/>
              </w:rPr>
              <w:t xml:space="preserve"> lớp 8; (tổ chức thành hai đợt: Đợt 1(Toán, Ngữ văn) và đợt 2</w:t>
            </w:r>
            <w:r w:rsidR="002D5EDC" w:rsidRPr="00A810D1">
              <w:rPr>
                <w:rFonts w:ascii="Times New Roman" w:eastAsia="Times New Roman" w:hAnsi="Times New Roman" w:cs="Times New Roman"/>
                <w:bCs/>
                <w:sz w:val="25"/>
                <w:szCs w:val="27"/>
                <w:lang w:eastAsia="vi-VN"/>
              </w:rPr>
              <w:t xml:space="preserve"> (</w:t>
            </w:r>
            <w:r w:rsidRPr="00A810D1">
              <w:rPr>
                <w:rFonts w:ascii="Times New Roman" w:eastAsia="Times New Roman" w:hAnsi="Times New Roman" w:cs="Times New Roman"/>
                <w:bCs/>
                <w:sz w:val="25"/>
                <w:szCs w:val="27"/>
                <w:lang w:eastAsia="vi-VN"/>
              </w:rPr>
              <w:t>06</w:t>
            </w:r>
            <w:r w:rsidRPr="00A810D1">
              <w:rPr>
                <w:rFonts w:ascii="Times New Roman" w:eastAsia="Times New Roman" w:hAnsi="Times New Roman" w:cs="Times New Roman"/>
                <w:bCs/>
                <w:sz w:val="25"/>
                <w:szCs w:val="27"/>
                <w:lang w:val="vi-VN" w:eastAsia="vi-VN"/>
              </w:rPr>
              <w:t xml:space="preserve"> môn còn lại</w:t>
            </w:r>
            <w:r w:rsidR="002D5EDC" w:rsidRPr="00A810D1">
              <w:rPr>
                <w:rFonts w:ascii="Times New Roman" w:eastAsia="Times New Roman" w:hAnsi="Times New Roman" w:cs="Times New Roman"/>
                <w:bCs/>
                <w:sz w:val="25"/>
                <w:szCs w:val="27"/>
                <w:lang w:eastAsia="vi-VN"/>
              </w:rPr>
              <w:t>)</w:t>
            </w:r>
          </w:p>
          <w:p w:rsidR="00745486" w:rsidRPr="00A810D1" w:rsidRDefault="00745486"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Tham gia thi IOE cấp tỉnh (04-05/3/2022)</w:t>
            </w:r>
          </w:p>
          <w:p w:rsidR="009372A8" w:rsidRPr="00A810D1" w:rsidRDefault="00745486"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Tổ chức khảo sát tháng 3 đối với lớp 9</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4/202</w:t>
            </w:r>
            <w:r w:rsidR="00B8648C" w:rsidRPr="00A810D1">
              <w:rPr>
                <w:rFonts w:ascii="Times New Roman" w:eastAsia="Times New Roman" w:hAnsi="Times New Roman" w:cs="Times New Roman"/>
                <w:bCs/>
                <w:sz w:val="25"/>
                <w:szCs w:val="27"/>
                <w:lang w:eastAsia="vi-VN"/>
              </w:rPr>
              <w:t>2</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Chỉ đạo các trường kỉ niệm ngày 30/4 vào tiết chào cờ đầu tuần cuối tháng 4</w:t>
            </w:r>
            <w:r w:rsidRPr="00A810D1">
              <w:rPr>
                <w:rFonts w:ascii="Times New Roman" w:eastAsia="Times New Roman" w:hAnsi="Times New Roman" w:cs="Times New Roman"/>
                <w:bCs/>
                <w:sz w:val="25"/>
                <w:szCs w:val="27"/>
                <w:lang w:eastAsia="vi-VN"/>
              </w:rPr>
              <w:t xml:space="preserve">; </w:t>
            </w:r>
            <w:r w:rsidRPr="00A810D1">
              <w:rPr>
                <w:rFonts w:ascii="Times New Roman" w:eastAsia="Times New Roman" w:hAnsi="Times New Roman" w:cs="Times New Roman"/>
                <w:bCs/>
                <w:sz w:val="25"/>
                <w:szCs w:val="27"/>
                <w:lang w:val="vi-VN" w:eastAsia="vi-VN"/>
              </w:rPr>
              <w:t>Nghỉ ngày Giỗ tổ Hùng Vương 10/3 (Âm lịch), nghỉ ngày 30/4</w:t>
            </w:r>
          </w:p>
          <w:p w:rsidR="00745486" w:rsidRPr="00A810D1" w:rsidRDefault="00745486" w:rsidP="00745486">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Tham gia thi IOE cấp quốc gia (08/4/2022)</w:t>
            </w:r>
          </w:p>
          <w:p w:rsidR="00745486" w:rsidRPr="00A810D1" w:rsidRDefault="00745486"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Tổ chức khảo sát tháng 4 đối với lớp 9</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Kiểm tra chuyên môn;</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Thực hiện các nội dung theo kế hoạch của Sở</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5/202</w:t>
            </w:r>
            <w:r w:rsidR="00B8648C" w:rsidRPr="00A810D1">
              <w:rPr>
                <w:rFonts w:ascii="Times New Roman" w:eastAsia="Times New Roman" w:hAnsi="Times New Roman" w:cs="Times New Roman"/>
                <w:bCs/>
                <w:sz w:val="25"/>
                <w:szCs w:val="27"/>
                <w:lang w:eastAsia="vi-VN"/>
              </w:rPr>
              <w:t>2</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Nghỉ ngày Quốc tế lao động 01/5</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xml:space="preserve">- Các trường </w:t>
            </w:r>
            <w:r w:rsidR="00A3519C" w:rsidRPr="00A810D1">
              <w:rPr>
                <w:rFonts w:ascii="Times New Roman" w:eastAsia="Times New Roman" w:hAnsi="Times New Roman" w:cs="Times New Roman"/>
                <w:bCs/>
                <w:sz w:val="25"/>
                <w:szCs w:val="27"/>
                <w:lang w:val="vi-VN" w:eastAsia="vi-VN"/>
              </w:rPr>
              <w:t xml:space="preserve">tuyên truyền kỉ niệm ngày sinh </w:t>
            </w:r>
            <w:r w:rsidR="00A3519C" w:rsidRPr="00A810D1">
              <w:rPr>
                <w:rFonts w:ascii="Times New Roman" w:eastAsia="Times New Roman" w:hAnsi="Times New Roman" w:cs="Times New Roman"/>
                <w:bCs/>
                <w:sz w:val="25"/>
                <w:szCs w:val="27"/>
                <w:lang w:eastAsia="vi-VN"/>
              </w:rPr>
              <w:t>C</w:t>
            </w:r>
            <w:r w:rsidRPr="00A810D1">
              <w:rPr>
                <w:rFonts w:ascii="Times New Roman" w:eastAsia="Times New Roman" w:hAnsi="Times New Roman" w:cs="Times New Roman"/>
                <w:bCs/>
                <w:sz w:val="25"/>
                <w:szCs w:val="27"/>
                <w:lang w:val="vi-VN" w:eastAsia="vi-VN"/>
              </w:rPr>
              <w:t>hủ tịch Hồ Chí Minh vào tiết chào cờ tuần 2 của tháng</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xml:space="preserve">- Chỉ đạo, kiểm tra các </w:t>
            </w:r>
            <w:r w:rsidR="00A3519C" w:rsidRPr="00A810D1">
              <w:rPr>
                <w:rFonts w:ascii="Times New Roman" w:eastAsia="Times New Roman" w:hAnsi="Times New Roman" w:cs="Times New Roman"/>
                <w:bCs/>
                <w:sz w:val="25"/>
                <w:szCs w:val="27"/>
                <w:lang w:val="vi-VN" w:eastAsia="vi-VN"/>
              </w:rPr>
              <w:t xml:space="preserve">trường tổ chức kiểm tra </w:t>
            </w:r>
            <w:r w:rsidR="00A3519C" w:rsidRPr="00A810D1">
              <w:rPr>
                <w:rFonts w:ascii="Times New Roman" w:eastAsia="Times New Roman" w:hAnsi="Times New Roman" w:cs="Times New Roman"/>
                <w:bCs/>
                <w:sz w:val="25"/>
                <w:szCs w:val="27"/>
                <w:lang w:eastAsia="vi-VN"/>
              </w:rPr>
              <w:t>kỳ II</w:t>
            </w:r>
            <w:r w:rsidRPr="00A810D1">
              <w:rPr>
                <w:rFonts w:ascii="Times New Roman" w:eastAsia="Times New Roman" w:hAnsi="Times New Roman" w:cs="Times New Roman"/>
                <w:bCs/>
                <w:sz w:val="25"/>
                <w:szCs w:val="27"/>
                <w:lang w:val="vi-VN" w:eastAsia="vi-VN"/>
              </w:rPr>
              <w:t xml:space="preserve"> </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Kiểm tra chuyên môn</w:t>
            </w:r>
            <w:bookmarkStart w:id="1" w:name="_GoBack"/>
            <w:bookmarkEnd w:id="1"/>
          </w:p>
          <w:p w:rsidR="00AF6226" w:rsidRPr="00A810D1" w:rsidRDefault="00AF6226"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 Tổ chức khảo sát tháng 5 đối với lớp 9</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xml:space="preserve">- Thực hiện các nội dung theo kế hoạch của Sở. </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6/202</w:t>
            </w:r>
            <w:r w:rsidR="00B8648C" w:rsidRPr="00A810D1">
              <w:rPr>
                <w:rFonts w:ascii="Times New Roman" w:eastAsia="Times New Roman" w:hAnsi="Times New Roman" w:cs="Times New Roman"/>
                <w:bCs/>
                <w:sz w:val="25"/>
                <w:szCs w:val="27"/>
                <w:lang w:eastAsia="vi-VN"/>
              </w:rPr>
              <w:t>2</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Các trường tổ chức bình xét thi đua, tổng kết năm học; Bàn giao học sinh về sinh hoạt hè tại địa phương</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w w:val="98"/>
                <w:sz w:val="25"/>
                <w:szCs w:val="27"/>
                <w:lang w:val="vi-VN" w:eastAsia="vi-VN"/>
              </w:rPr>
              <w:t xml:space="preserve">- </w:t>
            </w:r>
            <w:r w:rsidRPr="00A810D1">
              <w:rPr>
                <w:rFonts w:ascii="Times New Roman" w:eastAsia="Times New Roman" w:hAnsi="Times New Roman" w:cs="Times New Roman"/>
                <w:bCs/>
                <w:sz w:val="25"/>
                <w:szCs w:val="27"/>
                <w:lang w:val="vi-VN" w:eastAsia="vi-VN"/>
              </w:rPr>
              <w:t>Các trường kiểm tra hồ sơ, xét tốt nghiệp lớp 9; Phòng GD&amp;ĐT duyệt kết quả và ra quyết định công nhận tốt nghiệp, thông báo kết quả; Các trường cấp giấy chứng nhận TN tạm thời cho học sinh</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Các trường hoàn thành các loại báo cáo cuối năm nộp Phòng GD&amp;ĐT</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Kiểm tra chuyên môn;</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Tham gia cuộc thi sáng tạo thanh thiếu niên, nhi đồng</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Điều động giáo viên coi thi lớp 10 THPT</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lastRenderedPageBreak/>
              <w:t>- Hoàn thành các loại báo cáo cuối năm nộp Sở GD&amp;ĐT</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xml:space="preserve">- Tập trung chỉ đạo, kiểm tra các trường ôn </w:t>
            </w:r>
            <w:r w:rsidR="00A3519C" w:rsidRPr="00A810D1">
              <w:rPr>
                <w:rFonts w:ascii="Times New Roman" w:eastAsia="Times New Roman" w:hAnsi="Times New Roman" w:cs="Times New Roman"/>
                <w:bCs/>
                <w:sz w:val="25"/>
                <w:szCs w:val="27"/>
                <w:lang w:val="vi-VN" w:eastAsia="vi-VN"/>
              </w:rPr>
              <w:t>thi tuyển sinh THPT năm học 202</w:t>
            </w:r>
            <w:r w:rsidR="00A3519C" w:rsidRPr="00A810D1">
              <w:rPr>
                <w:rFonts w:ascii="Times New Roman" w:eastAsia="Times New Roman" w:hAnsi="Times New Roman" w:cs="Times New Roman"/>
                <w:bCs/>
                <w:sz w:val="25"/>
                <w:szCs w:val="27"/>
                <w:lang w:eastAsia="vi-VN"/>
              </w:rPr>
              <w:t>2</w:t>
            </w:r>
            <w:r w:rsidRPr="00A810D1">
              <w:rPr>
                <w:rFonts w:ascii="Times New Roman" w:eastAsia="Times New Roman" w:hAnsi="Times New Roman" w:cs="Times New Roman"/>
                <w:bCs/>
                <w:sz w:val="25"/>
                <w:szCs w:val="27"/>
                <w:lang w:val="vi-VN" w:eastAsia="vi-VN"/>
              </w:rPr>
              <w:t>-202</w:t>
            </w:r>
            <w:r w:rsidR="00A3519C" w:rsidRPr="00A810D1">
              <w:rPr>
                <w:rFonts w:ascii="Times New Roman" w:eastAsia="Times New Roman" w:hAnsi="Times New Roman" w:cs="Times New Roman"/>
                <w:bCs/>
                <w:sz w:val="25"/>
                <w:szCs w:val="27"/>
                <w:lang w:eastAsia="vi-VN"/>
              </w:rPr>
              <w:t>3</w:t>
            </w:r>
            <w:r w:rsidRPr="00A810D1">
              <w:rPr>
                <w:rFonts w:ascii="Times New Roman" w:eastAsia="Times New Roman" w:hAnsi="Times New Roman" w:cs="Times New Roman"/>
                <w:bCs/>
                <w:sz w:val="25"/>
                <w:szCs w:val="27"/>
                <w:lang w:val="vi-VN" w:eastAsia="vi-VN"/>
              </w:rPr>
              <w:t>, hướng dẫn học sinh lựa chọn trường phù hợp với năng lực</w:t>
            </w:r>
          </w:p>
          <w:p w:rsidR="00391D3C" w:rsidRPr="00A810D1" w:rsidRDefault="00391D3C" w:rsidP="00391D3C">
            <w:pPr>
              <w:spacing w:after="0" w:line="240" w:lineRule="auto"/>
              <w:jc w:val="both"/>
              <w:rPr>
                <w:rFonts w:ascii="Times New Roman" w:eastAsia="Times New Roman" w:hAnsi="Times New Roman" w:cs="Times New Roman"/>
                <w:bCs/>
                <w:sz w:val="25"/>
                <w:szCs w:val="27"/>
                <w:lang w:val="fr-FR" w:eastAsia="vi-VN"/>
              </w:rPr>
            </w:pPr>
            <w:r w:rsidRPr="00A810D1">
              <w:rPr>
                <w:rFonts w:ascii="Times New Roman" w:eastAsia="Times New Roman" w:hAnsi="Times New Roman" w:cs="Times New Roman"/>
                <w:bCs/>
                <w:sz w:val="25"/>
                <w:szCs w:val="27"/>
                <w:lang w:val="fr-FR" w:eastAsia="vi-VN"/>
              </w:rPr>
              <w:t>- Thực hiện các nội dung theo kế hoạch của Sở</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fr-FR" w:eastAsia="vi-VN"/>
              </w:rPr>
            </w:pP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lastRenderedPageBreak/>
              <w:t>7/202</w:t>
            </w:r>
            <w:r w:rsidR="00B8648C" w:rsidRPr="00A810D1">
              <w:rPr>
                <w:rFonts w:ascii="Times New Roman" w:eastAsia="Times New Roman" w:hAnsi="Times New Roman" w:cs="Times New Roman"/>
                <w:bCs/>
                <w:sz w:val="25"/>
                <w:szCs w:val="27"/>
                <w:lang w:eastAsia="vi-VN"/>
              </w:rPr>
              <w:t>2</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w:t>
            </w:r>
            <w:r w:rsidRPr="00A810D1">
              <w:rPr>
                <w:rFonts w:ascii="Times New Roman" w:eastAsia="Times New Roman" w:hAnsi="Times New Roman" w:cs="Times New Roman"/>
                <w:bCs/>
                <w:sz w:val="25"/>
                <w:szCs w:val="27"/>
                <w:lang w:eastAsia="vi-VN"/>
              </w:rPr>
              <w:t xml:space="preserve">Thực hiện công tác tuyển sinh lớp 6 năm học </w:t>
            </w:r>
            <w:r w:rsidR="00A3519C" w:rsidRPr="00A810D1">
              <w:rPr>
                <w:rFonts w:ascii="Times New Roman" w:eastAsia="Times New Roman" w:hAnsi="Times New Roman" w:cs="Times New Roman"/>
                <w:bCs/>
                <w:sz w:val="25"/>
                <w:szCs w:val="27"/>
                <w:lang w:eastAsia="vi-VN"/>
              </w:rPr>
              <w:t>2022-2023</w:t>
            </w:r>
          </w:p>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eastAsia="vi-VN"/>
              </w:rPr>
              <w:t xml:space="preserve">- </w:t>
            </w:r>
            <w:r w:rsidRPr="00A810D1">
              <w:rPr>
                <w:rFonts w:ascii="Times New Roman" w:eastAsia="Times New Roman" w:hAnsi="Times New Roman" w:cs="Times New Roman"/>
                <w:bCs/>
                <w:sz w:val="25"/>
                <w:szCs w:val="27"/>
                <w:lang w:val="vi-VN" w:eastAsia="vi-VN"/>
              </w:rPr>
              <w:t>Thực hiện các nội dung theo kế hoạch của Sở</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r w:rsidR="00391D3C" w:rsidRPr="00A810D1" w:rsidTr="00402E8A">
        <w:tc>
          <w:tcPr>
            <w:tcW w:w="1036" w:type="dxa"/>
            <w:vAlign w:val="center"/>
          </w:tcPr>
          <w:p w:rsidR="00391D3C" w:rsidRPr="00A810D1" w:rsidRDefault="00391D3C" w:rsidP="00B8648C">
            <w:pPr>
              <w:spacing w:after="0" w:line="240" w:lineRule="auto"/>
              <w:jc w:val="center"/>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eastAsia="vi-VN"/>
              </w:rPr>
              <w:t>8/202</w:t>
            </w:r>
            <w:r w:rsidR="00B8648C" w:rsidRPr="00A810D1">
              <w:rPr>
                <w:rFonts w:ascii="Times New Roman" w:eastAsia="Times New Roman" w:hAnsi="Times New Roman" w:cs="Times New Roman"/>
                <w:bCs/>
                <w:sz w:val="25"/>
                <w:szCs w:val="27"/>
                <w:lang w:eastAsia="vi-VN"/>
              </w:rPr>
              <w:t>2</w:t>
            </w:r>
          </w:p>
        </w:tc>
        <w:tc>
          <w:tcPr>
            <w:tcW w:w="7309" w:type="dxa"/>
          </w:tcPr>
          <w:p w:rsidR="00391D3C" w:rsidRPr="00A810D1" w:rsidRDefault="00391D3C" w:rsidP="00391D3C">
            <w:pPr>
              <w:spacing w:after="0" w:line="240" w:lineRule="auto"/>
              <w:jc w:val="both"/>
              <w:rPr>
                <w:rFonts w:ascii="Times New Roman" w:eastAsia="Times New Roman" w:hAnsi="Times New Roman" w:cs="Times New Roman"/>
                <w:bCs/>
                <w:sz w:val="25"/>
                <w:szCs w:val="27"/>
                <w:lang w:val="vi-VN" w:eastAsia="vi-VN"/>
              </w:rPr>
            </w:pPr>
            <w:r w:rsidRPr="00A810D1">
              <w:rPr>
                <w:rFonts w:ascii="Times New Roman" w:eastAsia="Times New Roman" w:hAnsi="Times New Roman" w:cs="Times New Roman"/>
                <w:bCs/>
                <w:sz w:val="25"/>
                <w:szCs w:val="27"/>
                <w:lang w:val="vi-VN" w:eastAsia="vi-VN"/>
              </w:rPr>
              <w:t>- Tổng hợp kết quả thi tuyển sinh lớp 10 THPT</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Thực hiện các nội dung theo kế hoạch của Sở</w:t>
            </w:r>
          </w:p>
          <w:p w:rsidR="00391D3C" w:rsidRPr="00A810D1" w:rsidRDefault="00391D3C" w:rsidP="00391D3C">
            <w:pPr>
              <w:spacing w:after="0" w:line="240" w:lineRule="auto"/>
              <w:jc w:val="both"/>
              <w:rPr>
                <w:rFonts w:ascii="Times New Roman" w:eastAsia="Times New Roman" w:hAnsi="Times New Roman" w:cs="Times New Roman"/>
                <w:bCs/>
                <w:sz w:val="25"/>
                <w:szCs w:val="27"/>
                <w:lang w:eastAsia="vi-VN"/>
              </w:rPr>
            </w:pPr>
            <w:r w:rsidRPr="00A810D1">
              <w:rPr>
                <w:rFonts w:ascii="Times New Roman" w:eastAsia="Times New Roman" w:hAnsi="Times New Roman" w:cs="Times New Roman"/>
                <w:bCs/>
                <w:sz w:val="25"/>
                <w:szCs w:val="27"/>
                <w:lang w:val="vi-VN" w:eastAsia="vi-VN"/>
              </w:rPr>
              <w:t xml:space="preserve">- Chỉ đạo các trường </w:t>
            </w:r>
            <w:r w:rsidR="002D5EDC" w:rsidRPr="00A810D1">
              <w:rPr>
                <w:rFonts w:ascii="Times New Roman" w:eastAsia="Times New Roman" w:hAnsi="Times New Roman" w:cs="Times New Roman"/>
                <w:bCs/>
                <w:sz w:val="25"/>
                <w:szCs w:val="27"/>
                <w:lang w:eastAsia="vi-VN"/>
              </w:rPr>
              <w:t xml:space="preserve">ôn </w:t>
            </w:r>
            <w:r w:rsidR="002D5EDC" w:rsidRPr="00A810D1">
              <w:rPr>
                <w:rFonts w:ascii="Times New Roman" w:eastAsia="Times New Roman" w:hAnsi="Times New Roman" w:cs="Times New Roman"/>
                <w:bCs/>
                <w:sz w:val="25"/>
                <w:szCs w:val="27"/>
                <w:lang w:val="vi-VN" w:eastAsia="vi-VN"/>
              </w:rPr>
              <w:t>tập</w:t>
            </w:r>
            <w:r w:rsidR="00DC121B" w:rsidRPr="00A810D1">
              <w:rPr>
                <w:rFonts w:ascii="Times New Roman" w:eastAsia="Times New Roman" w:hAnsi="Times New Roman" w:cs="Times New Roman"/>
                <w:bCs/>
                <w:sz w:val="25"/>
                <w:szCs w:val="27"/>
                <w:lang w:val="vi-VN" w:eastAsia="vi-VN"/>
              </w:rPr>
              <w:t>, kiểm tra, đánh giá lại trong hè và xét lưu ban, lên lớp lần 2</w:t>
            </w:r>
            <w:r w:rsidR="00DC121B" w:rsidRPr="00A810D1">
              <w:rPr>
                <w:rFonts w:ascii="Times New Roman" w:eastAsia="Times New Roman" w:hAnsi="Times New Roman" w:cs="Times New Roman"/>
                <w:bCs/>
                <w:sz w:val="25"/>
                <w:szCs w:val="27"/>
                <w:lang w:eastAsia="vi-VN"/>
              </w:rPr>
              <w:t>.</w:t>
            </w:r>
          </w:p>
        </w:tc>
        <w:tc>
          <w:tcPr>
            <w:tcW w:w="1303" w:type="dxa"/>
          </w:tcPr>
          <w:p w:rsidR="00391D3C" w:rsidRPr="00A810D1" w:rsidRDefault="00391D3C" w:rsidP="00391D3C">
            <w:pPr>
              <w:spacing w:after="0" w:line="240" w:lineRule="auto"/>
              <w:jc w:val="center"/>
              <w:rPr>
                <w:rFonts w:ascii="Times New Roman" w:eastAsia="Times New Roman" w:hAnsi="Times New Roman" w:cs="Times New Roman"/>
                <w:bCs/>
                <w:sz w:val="25"/>
                <w:szCs w:val="27"/>
                <w:lang w:val="vi-VN" w:eastAsia="vi-VN"/>
              </w:rPr>
            </w:pPr>
          </w:p>
        </w:tc>
      </w:tr>
    </w:tbl>
    <w:p w:rsidR="00391D3C" w:rsidRPr="00A810D1" w:rsidRDefault="00391D3C" w:rsidP="00391D3C">
      <w:pPr>
        <w:spacing w:after="0" w:line="240" w:lineRule="auto"/>
        <w:jc w:val="both"/>
        <w:rPr>
          <w:rFonts w:ascii="Times New Roman" w:eastAsia="Times New Roman" w:hAnsi="Times New Roman" w:cs="Times New Roman"/>
          <w:sz w:val="26"/>
          <w:szCs w:val="24"/>
          <w:lang w:val="vi-VN" w:eastAsia="vi-VN"/>
        </w:rPr>
      </w:pPr>
    </w:p>
    <w:p w:rsidR="00391D3C" w:rsidRPr="00A810D1" w:rsidRDefault="00391D3C" w:rsidP="00391D3C">
      <w:pPr>
        <w:spacing w:after="0" w:line="240" w:lineRule="auto"/>
        <w:rPr>
          <w:rFonts w:ascii="Times New Roman" w:eastAsia="Times New Roman" w:hAnsi="Times New Roman" w:cs="Times New Roman"/>
          <w:sz w:val="26"/>
          <w:szCs w:val="26"/>
          <w:lang w:val="vi-VN" w:eastAsia="vi-VN"/>
        </w:rPr>
      </w:pPr>
    </w:p>
    <w:p w:rsidR="00391D3C" w:rsidRPr="00A810D1" w:rsidRDefault="00391D3C" w:rsidP="00391D3C">
      <w:pPr>
        <w:spacing w:after="60" w:line="240" w:lineRule="auto"/>
        <w:ind w:firstLine="720"/>
        <w:rPr>
          <w:rFonts w:ascii="Times New Roman" w:hAnsi="Times New Roman" w:cs="Times New Roman"/>
          <w:b/>
          <w:bCs/>
          <w:sz w:val="26"/>
          <w:szCs w:val="26"/>
        </w:rPr>
      </w:pPr>
    </w:p>
    <w:sectPr w:rsidR="00391D3C" w:rsidRPr="00A810D1" w:rsidSect="0053465C">
      <w:headerReference w:type="default" r:id="rId12"/>
      <w:footerReference w:type="default" r:id="rId13"/>
      <w:pgSz w:w="11906" w:h="16838"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CEB" w:rsidRDefault="003A5CEB" w:rsidP="000D6C82">
      <w:pPr>
        <w:spacing w:after="0" w:line="240" w:lineRule="auto"/>
      </w:pPr>
      <w:r>
        <w:separator/>
      </w:r>
    </w:p>
  </w:endnote>
  <w:endnote w:type="continuationSeparator" w:id="1">
    <w:p w:rsidR="003A5CEB" w:rsidRDefault="003A5CEB" w:rsidP="000D6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B7" w:rsidRDefault="006319B7">
    <w:pPr>
      <w:pStyle w:val="Footer"/>
      <w:jc w:val="center"/>
    </w:pPr>
  </w:p>
  <w:p w:rsidR="006319B7" w:rsidRDefault="00631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CEB" w:rsidRDefault="003A5CEB" w:rsidP="000D6C82">
      <w:pPr>
        <w:spacing w:after="0" w:line="240" w:lineRule="auto"/>
      </w:pPr>
      <w:r>
        <w:separator/>
      </w:r>
    </w:p>
  </w:footnote>
  <w:footnote w:type="continuationSeparator" w:id="1">
    <w:p w:rsidR="003A5CEB" w:rsidRDefault="003A5CEB" w:rsidP="000D6C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222011"/>
      <w:docPartObj>
        <w:docPartGallery w:val="Page Numbers (Top of Page)"/>
        <w:docPartUnique/>
      </w:docPartObj>
    </w:sdtPr>
    <w:sdtEndPr>
      <w:rPr>
        <w:noProof/>
      </w:rPr>
    </w:sdtEndPr>
    <w:sdtContent>
      <w:p w:rsidR="006319B7" w:rsidRDefault="00F90789">
        <w:pPr>
          <w:pStyle w:val="Header"/>
          <w:jc w:val="center"/>
        </w:pPr>
        <w:r>
          <w:fldChar w:fldCharType="begin"/>
        </w:r>
        <w:r w:rsidR="00975B06">
          <w:instrText xml:space="preserve"> PAGE   \* MERGEFORMAT </w:instrText>
        </w:r>
        <w:r>
          <w:fldChar w:fldCharType="separate"/>
        </w:r>
        <w:r w:rsidR="00F30C47">
          <w:rPr>
            <w:noProof/>
          </w:rPr>
          <w:t>17</w:t>
        </w:r>
        <w:r>
          <w:rPr>
            <w:noProof/>
          </w:rPr>
          <w:fldChar w:fldCharType="end"/>
        </w:r>
      </w:p>
    </w:sdtContent>
  </w:sdt>
  <w:p w:rsidR="006319B7" w:rsidRDefault="006319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rsids>
    <w:rsidRoot w:val="00525069"/>
    <w:rsid w:val="000048A4"/>
    <w:rsid w:val="00012532"/>
    <w:rsid w:val="00063C99"/>
    <w:rsid w:val="00072F74"/>
    <w:rsid w:val="00096818"/>
    <w:rsid w:val="000A02C2"/>
    <w:rsid w:val="000A0D8C"/>
    <w:rsid w:val="000B3ABD"/>
    <w:rsid w:val="000D483D"/>
    <w:rsid w:val="000D6C5F"/>
    <w:rsid w:val="000D6C82"/>
    <w:rsid w:val="000F235A"/>
    <w:rsid w:val="0011644F"/>
    <w:rsid w:val="001169BD"/>
    <w:rsid w:val="00117481"/>
    <w:rsid w:val="00123B6B"/>
    <w:rsid w:val="00124CCB"/>
    <w:rsid w:val="00142BBF"/>
    <w:rsid w:val="00171F48"/>
    <w:rsid w:val="00183531"/>
    <w:rsid w:val="001B3854"/>
    <w:rsid w:val="001B397B"/>
    <w:rsid w:val="001B4A63"/>
    <w:rsid w:val="001C2DCE"/>
    <w:rsid w:val="001C7777"/>
    <w:rsid w:val="001E2F8B"/>
    <w:rsid w:val="001E7068"/>
    <w:rsid w:val="00250090"/>
    <w:rsid w:val="00251EC8"/>
    <w:rsid w:val="00252C72"/>
    <w:rsid w:val="002764E5"/>
    <w:rsid w:val="002939B1"/>
    <w:rsid w:val="00296F9A"/>
    <w:rsid w:val="002B7C3B"/>
    <w:rsid w:val="002C7344"/>
    <w:rsid w:val="002D3CFF"/>
    <w:rsid w:val="002D4DE9"/>
    <w:rsid w:val="002D5EDC"/>
    <w:rsid w:val="0030299A"/>
    <w:rsid w:val="00312638"/>
    <w:rsid w:val="00313E00"/>
    <w:rsid w:val="0032184B"/>
    <w:rsid w:val="003220F5"/>
    <w:rsid w:val="00346AE0"/>
    <w:rsid w:val="00347CEE"/>
    <w:rsid w:val="003544FB"/>
    <w:rsid w:val="00364A41"/>
    <w:rsid w:val="003663AB"/>
    <w:rsid w:val="003738F4"/>
    <w:rsid w:val="003814C0"/>
    <w:rsid w:val="003848D3"/>
    <w:rsid w:val="00391D3C"/>
    <w:rsid w:val="00396B35"/>
    <w:rsid w:val="00397D43"/>
    <w:rsid w:val="003A55D4"/>
    <w:rsid w:val="003A5CEB"/>
    <w:rsid w:val="003B19B7"/>
    <w:rsid w:val="003B3A99"/>
    <w:rsid w:val="003D66BC"/>
    <w:rsid w:val="00415943"/>
    <w:rsid w:val="00457F90"/>
    <w:rsid w:val="0046006B"/>
    <w:rsid w:val="004636B5"/>
    <w:rsid w:val="004667FA"/>
    <w:rsid w:val="004707C7"/>
    <w:rsid w:val="0048776B"/>
    <w:rsid w:val="00487D07"/>
    <w:rsid w:val="0049595A"/>
    <w:rsid w:val="00497854"/>
    <w:rsid w:val="004B7579"/>
    <w:rsid w:val="004C6659"/>
    <w:rsid w:val="00507199"/>
    <w:rsid w:val="0051368A"/>
    <w:rsid w:val="00525069"/>
    <w:rsid w:val="00533B18"/>
    <w:rsid w:val="0053465C"/>
    <w:rsid w:val="005412B0"/>
    <w:rsid w:val="0054198D"/>
    <w:rsid w:val="00555A24"/>
    <w:rsid w:val="00556DFE"/>
    <w:rsid w:val="00561460"/>
    <w:rsid w:val="00570F6C"/>
    <w:rsid w:val="00571B0B"/>
    <w:rsid w:val="00574F35"/>
    <w:rsid w:val="005907A7"/>
    <w:rsid w:val="00592625"/>
    <w:rsid w:val="00592F35"/>
    <w:rsid w:val="005A1828"/>
    <w:rsid w:val="005A769C"/>
    <w:rsid w:val="005B2626"/>
    <w:rsid w:val="005B7042"/>
    <w:rsid w:val="005B7197"/>
    <w:rsid w:val="005C6F2B"/>
    <w:rsid w:val="005E2FAB"/>
    <w:rsid w:val="005E4354"/>
    <w:rsid w:val="005E6CA0"/>
    <w:rsid w:val="005F355C"/>
    <w:rsid w:val="005F7612"/>
    <w:rsid w:val="006027D6"/>
    <w:rsid w:val="00603A92"/>
    <w:rsid w:val="00604E78"/>
    <w:rsid w:val="006055BD"/>
    <w:rsid w:val="00607F2F"/>
    <w:rsid w:val="00613615"/>
    <w:rsid w:val="006157FD"/>
    <w:rsid w:val="006213EE"/>
    <w:rsid w:val="006319B7"/>
    <w:rsid w:val="00634CC4"/>
    <w:rsid w:val="00641B50"/>
    <w:rsid w:val="00651B43"/>
    <w:rsid w:val="00655882"/>
    <w:rsid w:val="0066012C"/>
    <w:rsid w:val="00661A3F"/>
    <w:rsid w:val="00665228"/>
    <w:rsid w:val="00670A1D"/>
    <w:rsid w:val="00673FA7"/>
    <w:rsid w:val="00677B84"/>
    <w:rsid w:val="006805BF"/>
    <w:rsid w:val="00680E97"/>
    <w:rsid w:val="006A2465"/>
    <w:rsid w:val="006A5F7D"/>
    <w:rsid w:val="006B432C"/>
    <w:rsid w:val="006C0B3F"/>
    <w:rsid w:val="006D52ED"/>
    <w:rsid w:val="006D68A0"/>
    <w:rsid w:val="006F1A3C"/>
    <w:rsid w:val="00720232"/>
    <w:rsid w:val="00720B66"/>
    <w:rsid w:val="00721EBF"/>
    <w:rsid w:val="00725956"/>
    <w:rsid w:val="00734923"/>
    <w:rsid w:val="007431D5"/>
    <w:rsid w:val="0074378F"/>
    <w:rsid w:val="00745486"/>
    <w:rsid w:val="00757F05"/>
    <w:rsid w:val="0076114A"/>
    <w:rsid w:val="0077781D"/>
    <w:rsid w:val="00784467"/>
    <w:rsid w:val="0079089C"/>
    <w:rsid w:val="007935BC"/>
    <w:rsid w:val="007A0B21"/>
    <w:rsid w:val="007A1434"/>
    <w:rsid w:val="007A1CDF"/>
    <w:rsid w:val="007B44B7"/>
    <w:rsid w:val="007C5F24"/>
    <w:rsid w:val="007C6B58"/>
    <w:rsid w:val="007C6BCE"/>
    <w:rsid w:val="007D0946"/>
    <w:rsid w:val="007D71C6"/>
    <w:rsid w:val="007D73FB"/>
    <w:rsid w:val="007D7598"/>
    <w:rsid w:val="007F06A4"/>
    <w:rsid w:val="00821474"/>
    <w:rsid w:val="008325A4"/>
    <w:rsid w:val="00846A3E"/>
    <w:rsid w:val="0086202D"/>
    <w:rsid w:val="008804E8"/>
    <w:rsid w:val="008816C9"/>
    <w:rsid w:val="00884C5C"/>
    <w:rsid w:val="0088681A"/>
    <w:rsid w:val="00887AAA"/>
    <w:rsid w:val="008961D9"/>
    <w:rsid w:val="008C604B"/>
    <w:rsid w:val="008D10B0"/>
    <w:rsid w:val="008E05A2"/>
    <w:rsid w:val="008E27E3"/>
    <w:rsid w:val="008E3946"/>
    <w:rsid w:val="00901FA2"/>
    <w:rsid w:val="009020C0"/>
    <w:rsid w:val="00906118"/>
    <w:rsid w:val="00910F27"/>
    <w:rsid w:val="009372A8"/>
    <w:rsid w:val="0097041D"/>
    <w:rsid w:val="009716D7"/>
    <w:rsid w:val="00975B06"/>
    <w:rsid w:val="00983163"/>
    <w:rsid w:val="009938C8"/>
    <w:rsid w:val="009952A4"/>
    <w:rsid w:val="009B06D8"/>
    <w:rsid w:val="009D3003"/>
    <w:rsid w:val="009D5FF3"/>
    <w:rsid w:val="009D679A"/>
    <w:rsid w:val="009E55CC"/>
    <w:rsid w:val="009E7A16"/>
    <w:rsid w:val="009F118E"/>
    <w:rsid w:val="009F50F9"/>
    <w:rsid w:val="009F6BA8"/>
    <w:rsid w:val="00A04633"/>
    <w:rsid w:val="00A071D0"/>
    <w:rsid w:val="00A07455"/>
    <w:rsid w:val="00A07E1A"/>
    <w:rsid w:val="00A100B2"/>
    <w:rsid w:val="00A129B4"/>
    <w:rsid w:val="00A265DB"/>
    <w:rsid w:val="00A27381"/>
    <w:rsid w:val="00A343BB"/>
    <w:rsid w:val="00A3519C"/>
    <w:rsid w:val="00A40D97"/>
    <w:rsid w:val="00A5059F"/>
    <w:rsid w:val="00A60BDD"/>
    <w:rsid w:val="00A62D97"/>
    <w:rsid w:val="00A64607"/>
    <w:rsid w:val="00A646D3"/>
    <w:rsid w:val="00A712CF"/>
    <w:rsid w:val="00A71371"/>
    <w:rsid w:val="00A75E14"/>
    <w:rsid w:val="00A77505"/>
    <w:rsid w:val="00A810D1"/>
    <w:rsid w:val="00A817F7"/>
    <w:rsid w:val="00A945A8"/>
    <w:rsid w:val="00AA2269"/>
    <w:rsid w:val="00AB35F4"/>
    <w:rsid w:val="00AC07FD"/>
    <w:rsid w:val="00AC4589"/>
    <w:rsid w:val="00AD0219"/>
    <w:rsid w:val="00AD1A28"/>
    <w:rsid w:val="00AE1770"/>
    <w:rsid w:val="00AF4979"/>
    <w:rsid w:val="00AF6226"/>
    <w:rsid w:val="00B038FA"/>
    <w:rsid w:val="00B07D20"/>
    <w:rsid w:val="00B15599"/>
    <w:rsid w:val="00B157F7"/>
    <w:rsid w:val="00B311A4"/>
    <w:rsid w:val="00B347CF"/>
    <w:rsid w:val="00B36151"/>
    <w:rsid w:val="00B37445"/>
    <w:rsid w:val="00B5018F"/>
    <w:rsid w:val="00B5121F"/>
    <w:rsid w:val="00B61E50"/>
    <w:rsid w:val="00B636AF"/>
    <w:rsid w:val="00B66C24"/>
    <w:rsid w:val="00B74775"/>
    <w:rsid w:val="00B80D18"/>
    <w:rsid w:val="00B8648C"/>
    <w:rsid w:val="00B87FFD"/>
    <w:rsid w:val="00B90BF1"/>
    <w:rsid w:val="00B95F8D"/>
    <w:rsid w:val="00BA6EDE"/>
    <w:rsid w:val="00BB1177"/>
    <w:rsid w:val="00BC7A32"/>
    <w:rsid w:val="00BD18E5"/>
    <w:rsid w:val="00BD30B5"/>
    <w:rsid w:val="00BD5B38"/>
    <w:rsid w:val="00BF1433"/>
    <w:rsid w:val="00BF4347"/>
    <w:rsid w:val="00C055D3"/>
    <w:rsid w:val="00C07B0F"/>
    <w:rsid w:val="00C11F8A"/>
    <w:rsid w:val="00C1558C"/>
    <w:rsid w:val="00C16EBF"/>
    <w:rsid w:val="00C2137D"/>
    <w:rsid w:val="00C24E73"/>
    <w:rsid w:val="00C2582E"/>
    <w:rsid w:val="00C31D51"/>
    <w:rsid w:val="00C33CA4"/>
    <w:rsid w:val="00C406D2"/>
    <w:rsid w:val="00C435CF"/>
    <w:rsid w:val="00C4471E"/>
    <w:rsid w:val="00C46212"/>
    <w:rsid w:val="00C46388"/>
    <w:rsid w:val="00C46E92"/>
    <w:rsid w:val="00C74F84"/>
    <w:rsid w:val="00C77BB5"/>
    <w:rsid w:val="00C96FC1"/>
    <w:rsid w:val="00CB0CDC"/>
    <w:rsid w:val="00CB59D2"/>
    <w:rsid w:val="00CC2978"/>
    <w:rsid w:val="00CD7B25"/>
    <w:rsid w:val="00CE17F2"/>
    <w:rsid w:val="00CF3403"/>
    <w:rsid w:val="00D40099"/>
    <w:rsid w:val="00D40146"/>
    <w:rsid w:val="00D50B78"/>
    <w:rsid w:val="00D669CD"/>
    <w:rsid w:val="00D73786"/>
    <w:rsid w:val="00D75116"/>
    <w:rsid w:val="00D812E3"/>
    <w:rsid w:val="00D84EE5"/>
    <w:rsid w:val="00D94096"/>
    <w:rsid w:val="00DA274B"/>
    <w:rsid w:val="00DB000B"/>
    <w:rsid w:val="00DB62F0"/>
    <w:rsid w:val="00DB66F1"/>
    <w:rsid w:val="00DC121B"/>
    <w:rsid w:val="00DC6428"/>
    <w:rsid w:val="00DE4F9C"/>
    <w:rsid w:val="00DE768E"/>
    <w:rsid w:val="00E00CD7"/>
    <w:rsid w:val="00E14228"/>
    <w:rsid w:val="00E21081"/>
    <w:rsid w:val="00E21461"/>
    <w:rsid w:val="00E22058"/>
    <w:rsid w:val="00E3481C"/>
    <w:rsid w:val="00E35FCA"/>
    <w:rsid w:val="00E4400B"/>
    <w:rsid w:val="00E44FB4"/>
    <w:rsid w:val="00E567A9"/>
    <w:rsid w:val="00E75D55"/>
    <w:rsid w:val="00E91D28"/>
    <w:rsid w:val="00EA263F"/>
    <w:rsid w:val="00EA705F"/>
    <w:rsid w:val="00EB06AB"/>
    <w:rsid w:val="00EB1045"/>
    <w:rsid w:val="00EC15C4"/>
    <w:rsid w:val="00EC4646"/>
    <w:rsid w:val="00EE1B21"/>
    <w:rsid w:val="00EF3C20"/>
    <w:rsid w:val="00F11A9D"/>
    <w:rsid w:val="00F16574"/>
    <w:rsid w:val="00F30C47"/>
    <w:rsid w:val="00F378B0"/>
    <w:rsid w:val="00F40AF3"/>
    <w:rsid w:val="00F54685"/>
    <w:rsid w:val="00F5620B"/>
    <w:rsid w:val="00F6396C"/>
    <w:rsid w:val="00F63CA2"/>
    <w:rsid w:val="00F64F4E"/>
    <w:rsid w:val="00F71E23"/>
    <w:rsid w:val="00F74C73"/>
    <w:rsid w:val="00F90789"/>
    <w:rsid w:val="00F92429"/>
    <w:rsid w:val="00FA3DB9"/>
    <w:rsid w:val="00FA4D00"/>
    <w:rsid w:val="00FB702C"/>
    <w:rsid w:val="00FC58B9"/>
    <w:rsid w:val="00FC718B"/>
    <w:rsid w:val="00FD7540"/>
    <w:rsid w:val="00FD7BE9"/>
    <w:rsid w:val="00FD7E33"/>
    <w:rsid w:val="00FE53B7"/>
    <w:rsid w:val="00FE7B20"/>
    <w:rsid w:val="00FF48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nhideWhenUsed/>
    <w:rsid w:val="005250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5069"/>
    <w:rPr>
      <w:b/>
      <w:bCs/>
    </w:rPr>
  </w:style>
  <w:style w:type="character" w:styleId="Emphasis">
    <w:name w:val="Emphasis"/>
    <w:basedOn w:val="DefaultParagraphFont"/>
    <w:uiPriority w:val="20"/>
    <w:qFormat/>
    <w:rsid w:val="00525069"/>
    <w:rPr>
      <w:i/>
      <w:iCs/>
    </w:rPr>
  </w:style>
  <w:style w:type="character" w:styleId="Hyperlink">
    <w:name w:val="Hyperlink"/>
    <w:basedOn w:val="DefaultParagraphFont"/>
    <w:uiPriority w:val="99"/>
    <w:semiHidden/>
    <w:unhideWhenUsed/>
    <w:rsid w:val="00525069"/>
    <w:rPr>
      <w:color w:val="0000FF"/>
      <w:u w:val="single"/>
    </w:rPr>
  </w:style>
  <w:style w:type="paragraph" w:styleId="Header">
    <w:name w:val="header"/>
    <w:basedOn w:val="Normal"/>
    <w:link w:val="HeaderChar"/>
    <w:uiPriority w:val="99"/>
    <w:unhideWhenUsed/>
    <w:rsid w:val="000D6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C82"/>
  </w:style>
  <w:style w:type="paragraph" w:styleId="Footer">
    <w:name w:val="footer"/>
    <w:basedOn w:val="Normal"/>
    <w:link w:val="FooterChar"/>
    <w:uiPriority w:val="99"/>
    <w:unhideWhenUsed/>
    <w:rsid w:val="000D6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C82"/>
  </w:style>
  <w:style w:type="paragraph" w:styleId="BalloonText">
    <w:name w:val="Balloon Text"/>
    <w:basedOn w:val="Normal"/>
    <w:link w:val="BalloonTextChar"/>
    <w:uiPriority w:val="99"/>
    <w:semiHidden/>
    <w:unhideWhenUsed/>
    <w:rsid w:val="000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C82"/>
    <w:rPr>
      <w:rFonts w:ascii="Segoe UI" w:hAnsi="Segoe UI" w:cs="Segoe UI"/>
      <w:sz w:val="18"/>
      <w:szCs w:val="18"/>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D50B78"/>
    <w:rPr>
      <w:rFonts w:ascii="Times New Roman" w:eastAsia="Times New Roman" w:hAnsi="Times New Roman" w:cs="Times New Roman"/>
      <w:sz w:val="24"/>
      <w:szCs w:val="24"/>
    </w:rPr>
  </w:style>
  <w:style w:type="paragraph" w:customStyle="1" w:styleId="Normal1">
    <w:name w:val="Normal1"/>
    <w:rsid w:val="00D50B78"/>
    <w:pPr>
      <w:spacing w:after="0" w:line="240" w:lineRule="auto"/>
    </w:pPr>
    <w:rPr>
      <w:rFonts w:ascii="Times New Roman" w:eastAsia="Times New Roman" w:hAnsi="Times New Roman" w:cs="Times New Roman"/>
      <w:color w:val="000000"/>
      <w:sz w:val="28"/>
      <w:szCs w:val="28"/>
    </w:rPr>
  </w:style>
  <w:style w:type="paragraph" w:customStyle="1" w:styleId="Default">
    <w:name w:val="Default"/>
    <w:rsid w:val="00F165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rsid w:val="006F1A3C"/>
    <w:pPr>
      <w:spacing w:after="120" w:line="240" w:lineRule="auto"/>
    </w:pPr>
    <w:rPr>
      <w:rFonts w:ascii="Times New Roman" w:eastAsia="Times New Roman" w:hAnsi="Times New Roman" w:cs="Times New Roman"/>
      <w:color w:val="000000"/>
      <w:sz w:val="28"/>
      <w:szCs w:val="28"/>
      <w:lang w:val="vi-VN" w:eastAsia="vi-VN"/>
    </w:rPr>
  </w:style>
  <w:style w:type="character" w:customStyle="1" w:styleId="BodyTextChar">
    <w:name w:val="Body Text Char"/>
    <w:basedOn w:val="DefaultParagraphFont"/>
    <w:link w:val="BodyText"/>
    <w:uiPriority w:val="99"/>
    <w:semiHidden/>
    <w:rsid w:val="006F1A3C"/>
    <w:rPr>
      <w:rFonts w:ascii="Times New Roman" w:eastAsia="Times New Roman" w:hAnsi="Times New Roman" w:cs="Times New Roman"/>
      <w:color w:val="000000"/>
      <w:sz w:val="28"/>
      <w:szCs w:val="28"/>
      <w:lang w:val="vi-VN" w:eastAsia="vi-VN"/>
    </w:rPr>
  </w:style>
  <w:style w:type="paragraph" w:styleId="BodyText2">
    <w:name w:val="Body Text 2"/>
    <w:basedOn w:val="Normal"/>
    <w:link w:val="BodyText2Char"/>
    <w:uiPriority w:val="99"/>
    <w:semiHidden/>
    <w:unhideWhenUsed/>
    <w:rsid w:val="00A75E14"/>
    <w:pPr>
      <w:spacing w:after="120" w:line="480" w:lineRule="auto"/>
    </w:pPr>
  </w:style>
  <w:style w:type="character" w:customStyle="1" w:styleId="BodyText2Char">
    <w:name w:val="Body Text 2 Char"/>
    <w:basedOn w:val="DefaultParagraphFont"/>
    <w:link w:val="BodyText2"/>
    <w:uiPriority w:val="99"/>
    <w:semiHidden/>
    <w:rsid w:val="00A75E14"/>
  </w:style>
  <w:style w:type="character" w:customStyle="1" w:styleId="Bodytext0">
    <w:name w:val="Body text_"/>
    <w:link w:val="BodyText1"/>
    <w:rsid w:val="007A1434"/>
    <w:rPr>
      <w:color w:val="151517"/>
      <w:sz w:val="28"/>
      <w:szCs w:val="28"/>
    </w:rPr>
  </w:style>
  <w:style w:type="paragraph" w:customStyle="1" w:styleId="BodyText1">
    <w:name w:val="Body Text1"/>
    <w:basedOn w:val="Normal"/>
    <w:link w:val="Bodytext0"/>
    <w:qFormat/>
    <w:rsid w:val="007A1434"/>
    <w:pPr>
      <w:widowControl w:val="0"/>
      <w:spacing w:after="120" w:line="240" w:lineRule="auto"/>
      <w:ind w:firstLine="400"/>
    </w:pPr>
    <w:rPr>
      <w:color w:val="151517"/>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7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thong-tu-32-2018-tt-bgddt-ban-hanh-chuong-trinh-giao-duc-pho-thong-moi-169745-d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vietnam.vn/giao-duc/chi-thi-800-ct-bgddt-thuc-hien-nhiem-vu-nam-hoc-2021-2022-ung-pho-voi-dich-covid-19-208127-d1.htm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uatvietnam.vn/giao-duc/luat-giao-duc-2019-175003-d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uatvietnam.vn/giao-duc/nghi-dinh-71-2020-nd-cp-lo-trinh-nang-trinh-do-chuan-dao-tao-giao-vien-185690-d1.html" TargetMode="External"/><Relationship Id="rId4" Type="http://schemas.openxmlformats.org/officeDocument/2006/relationships/webSettings" Target="webSettings.xml"/><Relationship Id="rId9" Type="http://schemas.openxmlformats.org/officeDocument/2006/relationships/hyperlink" Target="https://luatvietnam.vn/giao-duc/luat-giao-duc-2019-175003-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97F3-1C32-4369-897C-92EBADEC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20</Pages>
  <Words>7120</Words>
  <Characters>40589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Le</dc:creator>
  <cp:keywords/>
  <dc:description/>
  <cp:lastModifiedBy>Windows User</cp:lastModifiedBy>
  <cp:revision>269</cp:revision>
  <cp:lastPrinted>2021-09-20T10:08:00Z</cp:lastPrinted>
  <dcterms:created xsi:type="dcterms:W3CDTF">2021-09-08T08:55:00Z</dcterms:created>
  <dcterms:modified xsi:type="dcterms:W3CDTF">2021-09-21T02:04:00Z</dcterms:modified>
</cp:coreProperties>
</file>